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90918" w14:textId="77777777" w:rsidR="00AD1D9A" w:rsidRPr="00E90251" w:rsidRDefault="00A7424C" w:rsidP="00AD1D9A">
      <w:pPr>
        <w:pStyle w:val="1"/>
        <w:spacing w:line="240" w:lineRule="auto"/>
        <w:jc w:val="center"/>
        <w:rPr>
          <w:b/>
          <w:sz w:val="52"/>
          <w:szCs w:val="52"/>
        </w:rPr>
      </w:pPr>
      <w:r>
        <w:rPr>
          <w:rFonts w:hint="eastAsia"/>
          <w:b/>
          <w:sz w:val="52"/>
          <w:szCs w:val="52"/>
        </w:rPr>
        <w:t>臺</w:t>
      </w:r>
      <w:r w:rsidR="00AD1D9A" w:rsidRPr="00E90251">
        <w:rPr>
          <w:rFonts w:hint="eastAsia"/>
          <w:b/>
          <w:sz w:val="52"/>
          <w:szCs w:val="52"/>
        </w:rPr>
        <w:t>北榮總神經再生中心</w:t>
      </w:r>
    </w:p>
    <w:p w14:paraId="62EECFFC" w14:textId="77777777" w:rsidR="00AD1D9A" w:rsidRPr="00E90251" w:rsidRDefault="00AD1D9A" w:rsidP="00AD1D9A">
      <w:pPr>
        <w:pStyle w:val="1"/>
        <w:spacing w:line="240" w:lineRule="auto"/>
        <w:rPr>
          <w:szCs w:val="24"/>
        </w:rPr>
      </w:pPr>
    </w:p>
    <w:p w14:paraId="7EADD075" w14:textId="29B6D9C8" w:rsidR="00AD1D9A" w:rsidRPr="00E90251" w:rsidRDefault="00AD1D9A" w:rsidP="00AD1D9A">
      <w:pPr>
        <w:pStyle w:val="1"/>
        <w:spacing w:line="240" w:lineRule="auto"/>
        <w:rPr>
          <w:sz w:val="24"/>
          <w:szCs w:val="24"/>
        </w:rPr>
      </w:pPr>
      <w:r w:rsidRPr="00E90251">
        <w:rPr>
          <w:sz w:val="24"/>
          <w:szCs w:val="24"/>
        </w:rPr>
        <w:t>醫院名稱：</w:t>
      </w:r>
      <w:r w:rsidR="00A7424C">
        <w:rPr>
          <w:rFonts w:hint="eastAsia"/>
          <w:sz w:val="24"/>
          <w:szCs w:val="24"/>
        </w:rPr>
        <w:t>臺</w:t>
      </w:r>
      <w:r w:rsidRPr="00E90251">
        <w:rPr>
          <w:rFonts w:hint="eastAsia"/>
          <w:sz w:val="24"/>
          <w:szCs w:val="24"/>
        </w:rPr>
        <w:t>北榮總神經</w:t>
      </w:r>
      <w:r w:rsidR="00691F55">
        <w:rPr>
          <w:rFonts w:hint="eastAsia"/>
          <w:sz w:val="24"/>
          <w:szCs w:val="24"/>
        </w:rPr>
        <w:t>再生</w:t>
      </w:r>
      <w:r w:rsidRPr="00E90251">
        <w:rPr>
          <w:rFonts w:hint="eastAsia"/>
          <w:sz w:val="24"/>
          <w:szCs w:val="24"/>
        </w:rPr>
        <w:t>中心</w:t>
      </w:r>
      <w:bookmarkStart w:id="0" w:name="_GoBack"/>
      <w:bookmarkEnd w:id="0"/>
    </w:p>
    <w:p w14:paraId="6D231781" w14:textId="77777777" w:rsidR="00AD1D9A" w:rsidRPr="00E90251" w:rsidRDefault="00AD1D9A" w:rsidP="00AD1D9A">
      <w:pPr>
        <w:pStyle w:val="1"/>
        <w:spacing w:line="240" w:lineRule="auto"/>
        <w:rPr>
          <w:bCs/>
          <w:sz w:val="24"/>
          <w:szCs w:val="24"/>
        </w:rPr>
      </w:pPr>
      <w:r w:rsidRPr="00E90251">
        <w:rPr>
          <w:sz w:val="24"/>
          <w:szCs w:val="24"/>
        </w:rPr>
        <w:t>住　　址：台北市石牌路二段</w:t>
      </w:r>
      <w:r w:rsidRPr="00E90251">
        <w:rPr>
          <w:rFonts w:hint="eastAsia"/>
          <w:sz w:val="24"/>
          <w:szCs w:val="24"/>
        </w:rPr>
        <w:t>322</w:t>
      </w:r>
      <w:r w:rsidRPr="00E90251">
        <w:rPr>
          <w:sz w:val="24"/>
          <w:szCs w:val="24"/>
        </w:rPr>
        <w:t>號</w:t>
      </w:r>
      <w:r w:rsidR="001E7CA0">
        <w:rPr>
          <w:rFonts w:hint="eastAsia"/>
          <w:sz w:val="24"/>
          <w:szCs w:val="24"/>
        </w:rPr>
        <w:t>一樓物理治療區</w:t>
      </w:r>
    </w:p>
    <w:p w14:paraId="7649AB91" w14:textId="59C52C6D" w:rsidR="00AD1D9A" w:rsidRPr="00E90251" w:rsidRDefault="00AD1D9A" w:rsidP="00AD1D9A">
      <w:pPr>
        <w:pStyle w:val="1"/>
        <w:spacing w:line="240" w:lineRule="auto"/>
        <w:rPr>
          <w:sz w:val="24"/>
          <w:szCs w:val="24"/>
        </w:rPr>
      </w:pPr>
      <w:r w:rsidRPr="00E90251">
        <w:rPr>
          <w:sz w:val="24"/>
          <w:szCs w:val="24"/>
        </w:rPr>
        <w:t>電話號碼：</w:t>
      </w:r>
      <w:r w:rsidRPr="00E90251">
        <w:rPr>
          <w:sz w:val="24"/>
          <w:szCs w:val="24"/>
        </w:rPr>
        <w:t>(02)</w:t>
      </w:r>
      <w:r w:rsidRPr="00E90251">
        <w:rPr>
          <w:rFonts w:hint="eastAsia"/>
          <w:sz w:val="24"/>
          <w:szCs w:val="24"/>
        </w:rPr>
        <w:t>28757720-1</w:t>
      </w:r>
      <w:r w:rsidR="00691F55">
        <w:rPr>
          <w:sz w:val="24"/>
          <w:szCs w:val="24"/>
        </w:rPr>
        <w:t>4</w:t>
      </w:r>
      <w:r w:rsidRPr="00E90251">
        <w:rPr>
          <w:rFonts w:hint="eastAsia"/>
          <w:sz w:val="24"/>
          <w:szCs w:val="24"/>
        </w:rPr>
        <w:t>4</w:t>
      </w:r>
    </w:p>
    <w:p w14:paraId="0347D5B0" w14:textId="77777777" w:rsidR="00AD1D9A" w:rsidRPr="00E90251" w:rsidRDefault="00AD1D9A" w:rsidP="00AD1D9A">
      <w:pPr>
        <w:rPr>
          <w:b/>
          <w:szCs w:val="24"/>
        </w:rPr>
      </w:pPr>
    </w:p>
    <w:p w14:paraId="75DD65B9" w14:textId="77777777" w:rsidR="00DD4650" w:rsidRPr="00E90251" w:rsidRDefault="00DD4650" w:rsidP="00DD4650">
      <w:pPr>
        <w:rPr>
          <w:b/>
          <w:szCs w:val="24"/>
        </w:rPr>
      </w:pPr>
      <w:r w:rsidRPr="00E90251">
        <w:rPr>
          <w:b/>
          <w:szCs w:val="24"/>
        </w:rPr>
        <w:t>醫院整體規模與其他綜合資料：</w:t>
      </w:r>
    </w:p>
    <w:p w14:paraId="49947188" w14:textId="77777777" w:rsidR="00DD4650" w:rsidRPr="00E90251" w:rsidRDefault="00DD4650" w:rsidP="00DD4650">
      <w:pPr>
        <w:rPr>
          <w:szCs w:val="24"/>
        </w:rPr>
      </w:pPr>
      <w:r w:rsidRPr="00E90251">
        <w:rPr>
          <w:szCs w:val="24"/>
        </w:rPr>
        <w:tab/>
      </w:r>
      <w:r w:rsidRPr="00E90251">
        <w:rPr>
          <w:szCs w:val="24"/>
        </w:rPr>
        <w:t>醫院層級：醫學中心</w:t>
      </w:r>
    </w:p>
    <w:p w14:paraId="5ED43A9B" w14:textId="77777777" w:rsidR="00DD4650" w:rsidRPr="00E90251" w:rsidRDefault="00DD4650" w:rsidP="00DD4650">
      <w:pPr>
        <w:rPr>
          <w:szCs w:val="24"/>
        </w:rPr>
      </w:pPr>
      <w:r w:rsidRPr="00E90251">
        <w:rPr>
          <w:szCs w:val="24"/>
        </w:rPr>
        <w:tab/>
      </w:r>
      <w:r w:rsidRPr="00E90251">
        <w:rPr>
          <w:szCs w:val="24"/>
        </w:rPr>
        <w:t>病床數：</w:t>
      </w:r>
      <w:r w:rsidRPr="00E90251">
        <w:rPr>
          <w:szCs w:val="24"/>
        </w:rPr>
        <w:t>2900</w:t>
      </w:r>
      <w:r w:rsidRPr="00E90251">
        <w:rPr>
          <w:szCs w:val="24"/>
        </w:rPr>
        <w:tab/>
      </w:r>
      <w:r w:rsidRPr="00E90251">
        <w:rPr>
          <w:szCs w:val="24"/>
        </w:rPr>
        <w:tab/>
      </w:r>
      <w:r w:rsidRPr="00E90251">
        <w:rPr>
          <w:szCs w:val="24"/>
        </w:rPr>
        <w:tab/>
      </w:r>
      <w:r w:rsidRPr="00E90251">
        <w:rPr>
          <w:szCs w:val="24"/>
        </w:rPr>
        <w:tab/>
      </w:r>
      <w:r w:rsidRPr="00E90251">
        <w:rPr>
          <w:szCs w:val="24"/>
        </w:rPr>
        <w:tab/>
      </w:r>
      <w:r w:rsidRPr="00E90251">
        <w:rPr>
          <w:szCs w:val="24"/>
        </w:rPr>
        <w:t>佔床率：約</w:t>
      </w:r>
      <w:r w:rsidR="00ED2BC7">
        <w:rPr>
          <w:rFonts w:hint="eastAsia"/>
          <w:szCs w:val="24"/>
        </w:rPr>
        <w:t>90</w:t>
      </w:r>
      <w:r w:rsidRPr="00E90251">
        <w:rPr>
          <w:szCs w:val="24"/>
        </w:rPr>
        <w:t>%</w:t>
      </w:r>
    </w:p>
    <w:p w14:paraId="0ED94219" w14:textId="77777777" w:rsidR="00DD4650" w:rsidRPr="00E90251" w:rsidRDefault="00DD4650" w:rsidP="00DD4650">
      <w:pPr>
        <w:rPr>
          <w:szCs w:val="24"/>
        </w:rPr>
      </w:pPr>
      <w:r w:rsidRPr="00E90251">
        <w:rPr>
          <w:szCs w:val="24"/>
        </w:rPr>
        <w:tab/>
      </w:r>
      <w:r w:rsidRPr="00E90251">
        <w:rPr>
          <w:szCs w:val="24"/>
        </w:rPr>
        <w:t>平均每月門診人次：</w:t>
      </w:r>
      <w:r w:rsidRPr="00E90251">
        <w:rPr>
          <w:szCs w:val="24"/>
        </w:rPr>
        <w:t xml:space="preserve"> 8500</w:t>
      </w:r>
      <w:r w:rsidRPr="00E90251">
        <w:rPr>
          <w:szCs w:val="24"/>
        </w:rPr>
        <w:t>人次</w:t>
      </w:r>
    </w:p>
    <w:p w14:paraId="3FC9813D" w14:textId="77777777" w:rsidR="00DD4650" w:rsidRDefault="00DD4650" w:rsidP="00DD4650">
      <w:pPr>
        <w:rPr>
          <w:b/>
          <w:szCs w:val="24"/>
        </w:rPr>
      </w:pPr>
    </w:p>
    <w:p w14:paraId="306FD7EE" w14:textId="77777777" w:rsidR="00DD4650" w:rsidRPr="00E90251" w:rsidRDefault="00701CA8" w:rsidP="00DD4650">
      <w:pPr>
        <w:rPr>
          <w:b/>
          <w:szCs w:val="24"/>
        </w:rPr>
      </w:pPr>
      <w:r>
        <w:rPr>
          <w:rFonts w:hint="eastAsia"/>
          <w:b/>
          <w:szCs w:val="24"/>
        </w:rPr>
        <w:t>神經修復科</w:t>
      </w:r>
      <w:r w:rsidR="00DD4650" w:rsidRPr="00E90251">
        <w:rPr>
          <w:b/>
          <w:szCs w:val="24"/>
        </w:rPr>
        <w:t>部門組織架構：</w:t>
      </w:r>
    </w:p>
    <w:p w14:paraId="4DBB85F9" w14:textId="77777777" w:rsidR="00DD4650" w:rsidRPr="00E90251" w:rsidRDefault="00DD4650" w:rsidP="00DD4650">
      <w:pPr>
        <w:ind w:firstLine="480"/>
        <w:rPr>
          <w:szCs w:val="24"/>
        </w:rPr>
      </w:pPr>
      <w:r w:rsidRPr="00E90251">
        <w:rPr>
          <w:szCs w:val="24"/>
        </w:rPr>
        <w:t>病床數：</w:t>
      </w:r>
      <w:r w:rsidR="00701CA8">
        <w:rPr>
          <w:rFonts w:hint="eastAsia"/>
          <w:szCs w:val="24"/>
        </w:rPr>
        <w:t>58</w:t>
      </w:r>
      <w:r w:rsidRPr="00E90251">
        <w:rPr>
          <w:rFonts w:hint="eastAsia"/>
          <w:szCs w:val="24"/>
        </w:rPr>
        <w:t>床</w:t>
      </w:r>
      <w:r w:rsidRPr="00E90251">
        <w:rPr>
          <w:szCs w:val="24"/>
        </w:rPr>
        <w:tab/>
        <w:t xml:space="preserve">           </w:t>
      </w:r>
      <w:r w:rsidRPr="00E90251">
        <w:rPr>
          <w:szCs w:val="24"/>
        </w:rPr>
        <w:t>佔床率：</w:t>
      </w:r>
      <w:r w:rsidRPr="00E90251">
        <w:rPr>
          <w:rFonts w:hint="eastAsia"/>
          <w:szCs w:val="24"/>
        </w:rPr>
        <w:t>95</w:t>
      </w:r>
      <w:r w:rsidRPr="00E90251">
        <w:rPr>
          <w:rFonts w:hint="eastAsia"/>
          <w:szCs w:val="24"/>
        </w:rPr>
        <w:t>％</w:t>
      </w:r>
    </w:p>
    <w:p w14:paraId="2E0F8A5C" w14:textId="77777777" w:rsidR="00DD4650" w:rsidRPr="00E90251" w:rsidRDefault="00DD4650" w:rsidP="00DD4650">
      <w:pPr>
        <w:ind w:firstLine="480"/>
        <w:rPr>
          <w:szCs w:val="24"/>
        </w:rPr>
      </w:pPr>
      <w:r w:rsidRPr="00E90251">
        <w:rPr>
          <w:szCs w:val="24"/>
        </w:rPr>
        <w:t>平均每月門診人次：</w:t>
      </w:r>
      <w:r w:rsidRPr="00E90251">
        <w:rPr>
          <w:rFonts w:hint="eastAsia"/>
          <w:szCs w:val="24"/>
        </w:rPr>
        <w:t>約</w:t>
      </w:r>
      <w:r w:rsidR="000B73E3">
        <w:rPr>
          <w:rFonts w:hint="eastAsia"/>
          <w:szCs w:val="24"/>
        </w:rPr>
        <w:t>330</w:t>
      </w:r>
      <w:r w:rsidRPr="00E90251">
        <w:rPr>
          <w:rFonts w:hint="eastAsia"/>
          <w:szCs w:val="24"/>
        </w:rPr>
        <w:t>人次</w:t>
      </w:r>
    </w:p>
    <w:p w14:paraId="253BAA4A" w14:textId="77777777" w:rsidR="00DD4650" w:rsidRPr="00E90251" w:rsidRDefault="00DD4650" w:rsidP="00DD4650">
      <w:pPr>
        <w:ind w:firstLine="480"/>
        <w:rPr>
          <w:szCs w:val="24"/>
        </w:rPr>
      </w:pPr>
      <w:r w:rsidRPr="00E90251">
        <w:rPr>
          <w:rFonts w:hint="eastAsia"/>
          <w:szCs w:val="24"/>
        </w:rPr>
        <w:t>主任</w:t>
      </w:r>
      <w:r w:rsidRPr="00E90251">
        <w:rPr>
          <w:szCs w:val="24"/>
        </w:rPr>
        <w:t>：</w:t>
      </w:r>
      <w:r w:rsidRPr="00E90251">
        <w:rPr>
          <w:rFonts w:hint="eastAsia"/>
          <w:szCs w:val="24"/>
        </w:rPr>
        <w:t>鄭宏志主任</w:t>
      </w:r>
    </w:p>
    <w:p w14:paraId="7D009B91" w14:textId="77777777" w:rsidR="00DD4650" w:rsidRDefault="00DD4650" w:rsidP="00AD1D9A">
      <w:pPr>
        <w:rPr>
          <w:b/>
          <w:szCs w:val="24"/>
        </w:rPr>
      </w:pPr>
    </w:p>
    <w:p w14:paraId="1B5CFCD8" w14:textId="77777777" w:rsidR="00AD1D9A" w:rsidRPr="00E90251" w:rsidRDefault="00AD1D9A" w:rsidP="00AD1D9A">
      <w:pPr>
        <w:rPr>
          <w:b/>
          <w:szCs w:val="24"/>
        </w:rPr>
      </w:pPr>
      <w:r w:rsidRPr="00E90251">
        <w:rPr>
          <w:b/>
          <w:szCs w:val="24"/>
        </w:rPr>
        <w:t>物理治療部份：</w:t>
      </w:r>
    </w:p>
    <w:p w14:paraId="595CA4FD" w14:textId="77777777" w:rsidR="00AD1D9A" w:rsidRPr="00E90251" w:rsidRDefault="00AD1D9A" w:rsidP="00AD1D9A">
      <w:pPr>
        <w:ind w:firstLine="480"/>
      </w:pPr>
      <w:r w:rsidRPr="00E90251">
        <w:rPr>
          <w:rFonts w:hint="eastAsia"/>
          <w:szCs w:val="24"/>
        </w:rPr>
        <w:t>組長</w:t>
      </w:r>
      <w:r w:rsidRPr="00E90251">
        <w:rPr>
          <w:szCs w:val="24"/>
        </w:rPr>
        <w:t>：</w:t>
      </w:r>
      <w:r w:rsidRPr="00E90251">
        <w:rPr>
          <w:rFonts w:hint="eastAsia"/>
          <w:u w:val="single"/>
        </w:rPr>
        <w:t>張世昌</w:t>
      </w:r>
      <w:r w:rsidRPr="00E90251">
        <w:rPr>
          <w:rFonts w:hint="eastAsia"/>
          <w:szCs w:val="24"/>
        </w:rPr>
        <w:tab/>
        <w:t xml:space="preserve">        </w:t>
      </w:r>
      <w:r w:rsidRPr="00E90251">
        <w:rPr>
          <w:rFonts w:hint="eastAsia"/>
          <w:szCs w:val="24"/>
        </w:rPr>
        <w:tab/>
      </w:r>
      <w:r w:rsidRPr="00E90251">
        <w:rPr>
          <w:rFonts w:hint="eastAsia"/>
          <w:szCs w:val="24"/>
        </w:rPr>
        <w:tab/>
      </w:r>
      <w:r w:rsidRPr="00E90251">
        <w:rPr>
          <w:rFonts w:hint="eastAsia"/>
          <w:szCs w:val="24"/>
        </w:rPr>
        <w:tab/>
      </w:r>
      <w:r w:rsidRPr="00E90251">
        <w:rPr>
          <w:rFonts w:hint="eastAsia"/>
          <w:szCs w:val="24"/>
        </w:rPr>
        <w:tab/>
      </w:r>
      <w:r w:rsidRPr="00E90251">
        <w:rPr>
          <w:szCs w:val="24"/>
        </w:rPr>
        <w:t>分機：</w:t>
      </w:r>
      <w:r w:rsidR="00ED2BC7">
        <w:rPr>
          <w:rFonts w:hint="eastAsia"/>
          <w:szCs w:val="24"/>
        </w:rPr>
        <w:t>14</w:t>
      </w:r>
      <w:r w:rsidRPr="00E90251">
        <w:rPr>
          <w:rFonts w:hint="eastAsia"/>
          <w:szCs w:val="24"/>
        </w:rPr>
        <w:t>4</w:t>
      </w:r>
    </w:p>
    <w:p w14:paraId="5232526E" w14:textId="77777777" w:rsidR="00AD1D9A" w:rsidRPr="00DD4650" w:rsidRDefault="00AD1D9A" w:rsidP="00DD4650">
      <w:pPr>
        <w:ind w:firstLine="480"/>
        <w:rPr>
          <w:u w:val="single"/>
        </w:rPr>
      </w:pPr>
      <w:r w:rsidRPr="00E90251">
        <w:t>E-mail</w:t>
      </w:r>
      <w:r w:rsidRPr="00E90251">
        <w:rPr>
          <w:rFonts w:hint="eastAsia"/>
        </w:rPr>
        <w:t>：</w:t>
      </w:r>
      <w:r w:rsidRPr="00E90251">
        <w:rPr>
          <w:rFonts w:hint="eastAsia"/>
          <w:u w:val="single"/>
        </w:rPr>
        <w:t>shih</w:t>
      </w:r>
      <w:smartTag w:uri="urn:schemas-microsoft-com:office:smarttags" w:element="chmetcnv">
        <w:smartTagPr>
          <w:attr w:name="TCSC" w:val="0"/>
          <w:attr w:name="NumberType" w:val="1"/>
          <w:attr w:name="Negative" w:val="False"/>
          <w:attr w:name="HasSpace" w:val="False"/>
          <w:attr w:name="SourceValue" w:val="5555"/>
          <w:attr w:name="UnitName" w:val="C"/>
        </w:smartTagPr>
        <w:r w:rsidRPr="00E90251">
          <w:rPr>
            <w:rFonts w:hint="eastAsia"/>
            <w:u w:val="single"/>
          </w:rPr>
          <w:t>5555c</w:t>
        </w:r>
      </w:smartTag>
      <w:r w:rsidRPr="00E90251">
        <w:rPr>
          <w:rFonts w:hint="eastAsia"/>
          <w:u w:val="single"/>
        </w:rPr>
        <w:t>@yahoo.com.tw</w:t>
      </w:r>
    </w:p>
    <w:p w14:paraId="6F911B9A" w14:textId="77777777" w:rsidR="00AD1D9A" w:rsidRPr="00E90251" w:rsidRDefault="00AD1D9A" w:rsidP="00AD1D9A">
      <w:pPr>
        <w:ind w:firstLine="480"/>
      </w:pPr>
      <w:r w:rsidRPr="00E90251">
        <w:rPr>
          <w:szCs w:val="24"/>
        </w:rPr>
        <w:t>臨床實習負責人：</w:t>
      </w:r>
      <w:r w:rsidRPr="00E90251">
        <w:rPr>
          <w:rFonts w:hint="eastAsia"/>
          <w:u w:val="single"/>
        </w:rPr>
        <w:t>張世昌</w:t>
      </w:r>
      <w:r w:rsidRPr="00E90251">
        <w:rPr>
          <w:rFonts w:hint="eastAsia"/>
          <w:szCs w:val="24"/>
        </w:rPr>
        <w:tab/>
      </w:r>
      <w:r w:rsidRPr="00E90251">
        <w:rPr>
          <w:rFonts w:hint="eastAsia"/>
          <w:szCs w:val="24"/>
        </w:rPr>
        <w:tab/>
      </w:r>
      <w:r w:rsidRPr="00E90251">
        <w:rPr>
          <w:rFonts w:hint="eastAsia"/>
          <w:szCs w:val="24"/>
        </w:rPr>
        <w:tab/>
      </w:r>
      <w:r w:rsidRPr="00E90251">
        <w:rPr>
          <w:rFonts w:hint="eastAsia"/>
          <w:szCs w:val="24"/>
        </w:rPr>
        <w:tab/>
      </w:r>
      <w:r w:rsidRPr="00E90251">
        <w:rPr>
          <w:rFonts w:hint="eastAsia"/>
          <w:szCs w:val="24"/>
        </w:rPr>
        <w:tab/>
      </w:r>
      <w:r w:rsidRPr="00E90251">
        <w:rPr>
          <w:szCs w:val="24"/>
        </w:rPr>
        <w:t>分機：</w:t>
      </w:r>
      <w:r w:rsidR="00ED2BC7">
        <w:rPr>
          <w:rFonts w:hint="eastAsia"/>
        </w:rPr>
        <w:t>14</w:t>
      </w:r>
      <w:r w:rsidRPr="00E90251">
        <w:rPr>
          <w:rFonts w:hint="eastAsia"/>
        </w:rPr>
        <w:t>4</w:t>
      </w:r>
    </w:p>
    <w:p w14:paraId="2CDCD463" w14:textId="77777777" w:rsidR="00AD1D9A" w:rsidRPr="00E90251" w:rsidRDefault="00AD1D9A" w:rsidP="00AD1D9A">
      <w:pPr>
        <w:ind w:firstLine="480"/>
      </w:pPr>
      <w:r w:rsidRPr="00E90251">
        <w:t>E-mail</w:t>
      </w:r>
      <w:r w:rsidRPr="00E90251">
        <w:rPr>
          <w:rFonts w:hint="eastAsia"/>
        </w:rPr>
        <w:t>：</w:t>
      </w:r>
      <w:r w:rsidRPr="00E90251">
        <w:rPr>
          <w:rFonts w:hint="eastAsia"/>
          <w:u w:val="single"/>
        </w:rPr>
        <w:t>shih</w:t>
      </w:r>
      <w:smartTag w:uri="urn:schemas-microsoft-com:office:smarttags" w:element="chmetcnv">
        <w:smartTagPr>
          <w:attr w:name="TCSC" w:val="0"/>
          <w:attr w:name="NumberType" w:val="1"/>
          <w:attr w:name="Negative" w:val="False"/>
          <w:attr w:name="HasSpace" w:val="False"/>
          <w:attr w:name="SourceValue" w:val="5555"/>
          <w:attr w:name="UnitName" w:val="C"/>
        </w:smartTagPr>
        <w:r w:rsidRPr="00E90251">
          <w:rPr>
            <w:rFonts w:hint="eastAsia"/>
            <w:u w:val="single"/>
          </w:rPr>
          <w:t>5555c</w:t>
        </w:r>
      </w:smartTag>
      <w:r w:rsidRPr="00E90251">
        <w:rPr>
          <w:rFonts w:hint="eastAsia"/>
          <w:u w:val="single"/>
        </w:rPr>
        <w:t>@yahoo.com.tw</w:t>
      </w:r>
    </w:p>
    <w:p w14:paraId="2ECCB41B" w14:textId="77777777" w:rsidR="00DD4650" w:rsidRDefault="00DD4650" w:rsidP="00AD1D9A">
      <w:pPr>
        <w:rPr>
          <w:b/>
          <w:szCs w:val="24"/>
        </w:rPr>
      </w:pPr>
    </w:p>
    <w:p w14:paraId="7E2636FD" w14:textId="77777777" w:rsidR="00AD1D9A" w:rsidRPr="00E90251" w:rsidRDefault="00AD1D9A" w:rsidP="00AD1D9A">
      <w:pPr>
        <w:rPr>
          <w:b/>
          <w:szCs w:val="24"/>
        </w:rPr>
      </w:pPr>
      <w:r w:rsidRPr="00E90251">
        <w:rPr>
          <w:b/>
          <w:szCs w:val="24"/>
        </w:rPr>
        <w:t>病人型態：</w:t>
      </w:r>
    </w:p>
    <w:p w14:paraId="1B18772E" w14:textId="77777777" w:rsidR="00AD1D9A" w:rsidRPr="00E90251" w:rsidRDefault="00AD1D9A" w:rsidP="00AD1D9A">
      <w:pPr>
        <w:ind w:left="360"/>
        <w:rPr>
          <w:i/>
          <w:szCs w:val="24"/>
        </w:rPr>
      </w:pPr>
      <w:r w:rsidRPr="00E90251">
        <w:rPr>
          <w:szCs w:val="24"/>
        </w:rPr>
        <w:sym w:font="Wingdings 2" w:char="F052"/>
      </w:r>
      <w:r w:rsidRPr="00E90251">
        <w:rPr>
          <w:szCs w:val="24"/>
        </w:rPr>
        <w:t>1.</w:t>
      </w:r>
      <w:r w:rsidRPr="00E90251">
        <w:rPr>
          <w:szCs w:val="24"/>
        </w:rPr>
        <w:t>神經系統損傷病患</w:t>
      </w:r>
      <w:r w:rsidR="00A53184">
        <w:rPr>
          <w:rFonts w:hint="eastAsia"/>
          <w:szCs w:val="24"/>
          <w:u w:val="single"/>
        </w:rPr>
        <w:t xml:space="preserve"> 100</w:t>
      </w:r>
      <w:r w:rsidRPr="00E90251">
        <w:rPr>
          <w:rFonts w:hint="eastAsia"/>
          <w:szCs w:val="24"/>
          <w:u w:val="single"/>
        </w:rPr>
        <w:t xml:space="preserve">%   </w:t>
      </w:r>
      <w:r w:rsidRPr="00E90251">
        <w:rPr>
          <w:szCs w:val="24"/>
        </w:rPr>
        <w:t>：如：</w:t>
      </w:r>
      <w:r w:rsidRPr="00E90251">
        <w:rPr>
          <w:rFonts w:hint="eastAsia"/>
          <w:i/>
          <w:szCs w:val="24"/>
        </w:rPr>
        <w:t>SCI</w:t>
      </w:r>
      <w:r w:rsidR="000B73E3">
        <w:rPr>
          <w:rFonts w:hint="eastAsia"/>
          <w:i/>
          <w:szCs w:val="24"/>
        </w:rPr>
        <w:t>.</w:t>
      </w:r>
      <w:r w:rsidR="000B73E3">
        <w:rPr>
          <w:rFonts w:hint="eastAsia"/>
          <w:i/>
          <w:szCs w:val="24"/>
        </w:rPr>
        <w:t>周邊神經損傷</w:t>
      </w:r>
      <w:r w:rsidR="00A53184">
        <w:rPr>
          <w:rFonts w:hint="eastAsia"/>
          <w:i/>
          <w:szCs w:val="24"/>
        </w:rPr>
        <w:t>.</w:t>
      </w:r>
      <w:r w:rsidR="00A53184">
        <w:rPr>
          <w:rFonts w:hint="eastAsia"/>
          <w:i/>
          <w:szCs w:val="24"/>
        </w:rPr>
        <w:t>腦血管疾病</w:t>
      </w:r>
    </w:p>
    <w:p w14:paraId="14A0EF83" w14:textId="77777777" w:rsidR="00DD4650" w:rsidRDefault="00DD4650" w:rsidP="00DD4650">
      <w:pPr>
        <w:snapToGrid w:val="0"/>
        <w:rPr>
          <w:b/>
          <w:szCs w:val="24"/>
        </w:rPr>
      </w:pPr>
    </w:p>
    <w:p w14:paraId="7D113939" w14:textId="77777777" w:rsidR="00AD1D9A" w:rsidRPr="00E90251" w:rsidRDefault="00AD1D9A" w:rsidP="00DD4650">
      <w:pPr>
        <w:snapToGrid w:val="0"/>
      </w:pPr>
      <w:r w:rsidRPr="00E90251">
        <w:rPr>
          <w:b/>
          <w:szCs w:val="24"/>
        </w:rPr>
        <w:t>是否提供</w:t>
      </w:r>
      <w:r w:rsidRPr="00E90251">
        <w:rPr>
          <w:b/>
          <w:szCs w:val="24"/>
        </w:rPr>
        <w:t>Bed-side PT?</w:t>
      </w:r>
      <w:r w:rsidRPr="00E90251">
        <w:rPr>
          <w:rFonts w:ascii="新細明體" w:eastAsia="新細明體" w:hAnsi="新細明體" w:hint="eastAsia"/>
          <w:szCs w:val="24"/>
        </w:rPr>
        <w:t>。</w:t>
      </w:r>
      <w:r w:rsidRPr="00E90251">
        <w:rPr>
          <w:rFonts w:ascii="新細明體" w:eastAsia="新細明體" w:hAnsi="新細明體" w:hint="eastAsia"/>
          <w:szCs w:val="24"/>
        </w:rPr>
        <w:tab/>
      </w:r>
      <w:r w:rsidRPr="00E90251">
        <w:rPr>
          <w:rFonts w:hint="eastAsia"/>
        </w:rPr>
        <w:t>否。</w:t>
      </w:r>
    </w:p>
    <w:p w14:paraId="18CD283C" w14:textId="77777777" w:rsidR="00DD4650" w:rsidRDefault="00DD4650" w:rsidP="00AD1D9A">
      <w:pPr>
        <w:snapToGrid w:val="0"/>
        <w:rPr>
          <w:b/>
        </w:rPr>
      </w:pPr>
    </w:p>
    <w:p w14:paraId="118D4843" w14:textId="77777777" w:rsidR="00AD1D9A" w:rsidRPr="00E90251" w:rsidRDefault="00AD1D9A" w:rsidP="00AD1D9A">
      <w:pPr>
        <w:snapToGrid w:val="0"/>
        <w:rPr>
          <w:b/>
        </w:rPr>
      </w:pPr>
      <w:r w:rsidRPr="00E90251">
        <w:rPr>
          <w:rFonts w:hint="eastAsia"/>
          <w:b/>
        </w:rPr>
        <w:t>學生臨床實習期間：</w:t>
      </w:r>
    </w:p>
    <w:p w14:paraId="7419EA3C" w14:textId="77777777" w:rsidR="00AD1D9A" w:rsidRPr="00E90251" w:rsidRDefault="00AD1D9A" w:rsidP="00AD1D9A">
      <w:pPr>
        <w:tabs>
          <w:tab w:val="left" w:pos="2700"/>
        </w:tabs>
        <w:snapToGrid w:val="0"/>
        <w:ind w:left="2520" w:hanging="2520"/>
      </w:pPr>
      <w:r w:rsidRPr="00E90251">
        <w:rPr>
          <w:rFonts w:hint="eastAsia"/>
          <w:b/>
        </w:rPr>
        <w:t xml:space="preserve">1. </w:t>
      </w:r>
      <w:r w:rsidRPr="00E90251">
        <w:rPr>
          <w:rFonts w:hint="eastAsia"/>
          <w:b/>
        </w:rPr>
        <w:t>需要學系配合事宜：</w:t>
      </w:r>
      <w:r w:rsidRPr="00E90251">
        <w:rPr>
          <w:rFonts w:ascii="標楷體" w:hAnsi="標楷體" w:hint="eastAsia"/>
          <w:b/>
        </w:rPr>
        <w:tab/>
        <w:t>■</w:t>
      </w:r>
      <w:r w:rsidRPr="00E90251">
        <w:rPr>
          <w:rFonts w:hint="eastAsia"/>
        </w:rPr>
        <w:t>定期聯絡或訪視</w:t>
      </w:r>
      <w:r w:rsidRPr="00E90251">
        <w:rPr>
          <w:rFonts w:hint="eastAsia"/>
        </w:rPr>
        <w:tab/>
      </w:r>
      <w:r w:rsidRPr="00E90251">
        <w:rPr>
          <w:rFonts w:hint="eastAsia"/>
        </w:rPr>
        <w:t>□提供臨床教學參考模式或教材</w:t>
      </w:r>
      <w:r w:rsidRPr="00E90251">
        <w:rPr>
          <w:rFonts w:hint="eastAsia"/>
        </w:rPr>
        <w:t xml:space="preserve">;                  </w:t>
      </w:r>
      <w:r w:rsidRPr="00E90251">
        <w:rPr>
          <w:rFonts w:hint="eastAsia"/>
        </w:rPr>
        <w:t>□協助臨床教學研討活動</w:t>
      </w:r>
    </w:p>
    <w:p w14:paraId="213BECF8" w14:textId="77777777" w:rsidR="00AD1D9A" w:rsidRDefault="00AD1D9A" w:rsidP="00AD1D9A">
      <w:pPr>
        <w:rPr>
          <w:b/>
        </w:rPr>
      </w:pPr>
    </w:p>
    <w:p w14:paraId="12FEB299" w14:textId="77777777" w:rsidR="00AD1D9A" w:rsidRPr="00E90251" w:rsidRDefault="00AD1D9A" w:rsidP="00AD1D9A">
      <w:pPr>
        <w:rPr>
          <w:u w:val="single"/>
        </w:rPr>
      </w:pPr>
      <w:r w:rsidRPr="00E90251">
        <w:rPr>
          <w:rFonts w:hint="eastAsia"/>
          <w:b/>
        </w:rPr>
        <w:t xml:space="preserve">2. </w:t>
      </w:r>
      <w:r w:rsidRPr="00E90251">
        <w:rPr>
          <w:rFonts w:hint="eastAsia"/>
          <w:b/>
        </w:rPr>
        <w:t>需要學生</w:t>
      </w:r>
      <w:r w:rsidRPr="00E90251">
        <w:rPr>
          <w:b/>
        </w:rPr>
        <w:t>報到</w:t>
      </w:r>
      <w:r w:rsidRPr="00E90251">
        <w:rPr>
          <w:rFonts w:hint="eastAsia"/>
          <w:b/>
        </w:rPr>
        <w:t>時特別</w:t>
      </w:r>
      <w:r w:rsidRPr="00E90251">
        <w:rPr>
          <w:b/>
        </w:rPr>
        <w:t>注意事項</w:t>
      </w:r>
      <w:r w:rsidRPr="00E90251">
        <w:rPr>
          <w:rFonts w:hint="eastAsia"/>
          <w:b/>
        </w:rPr>
        <w:t>：</w:t>
      </w:r>
      <w:r w:rsidRPr="001265A2">
        <w:rPr>
          <w:rFonts w:hint="eastAsia"/>
        </w:rPr>
        <w:t xml:space="preserve">                                       </w:t>
      </w:r>
    </w:p>
    <w:p w14:paraId="50165C84" w14:textId="77777777" w:rsidR="00AD1D9A" w:rsidRPr="00E90251" w:rsidRDefault="00AD1D9A" w:rsidP="00AD1D9A">
      <w:pPr>
        <w:rPr>
          <w:u w:val="single"/>
        </w:rPr>
      </w:pPr>
      <w:r w:rsidRPr="00E90251">
        <w:rPr>
          <w:rFonts w:hint="eastAsia"/>
          <w:u w:val="single"/>
        </w:rPr>
        <w:t>請參照北榮復健部</w:t>
      </w:r>
      <w:r w:rsidRPr="00E90251">
        <w:rPr>
          <w:rFonts w:hint="eastAsia"/>
          <w:u w:val="single"/>
        </w:rPr>
        <w:t xml:space="preserve">                                                                   </w:t>
      </w:r>
    </w:p>
    <w:p w14:paraId="04E811FE" w14:textId="77777777" w:rsidR="00AD1D9A" w:rsidRDefault="00AD1D9A" w:rsidP="00AD1D9A">
      <w:pPr>
        <w:rPr>
          <w:rFonts w:ascii="標楷體" w:hAnsi="標楷體"/>
          <w:b/>
        </w:rPr>
      </w:pPr>
    </w:p>
    <w:p w14:paraId="5606EF2D" w14:textId="77777777" w:rsidR="00AD1D9A" w:rsidRPr="00E90251" w:rsidRDefault="00AD1D9A" w:rsidP="00AD1D9A">
      <w:pPr>
        <w:rPr>
          <w:rFonts w:ascii="標楷體" w:hAnsi="標楷體"/>
        </w:rPr>
      </w:pPr>
      <w:r w:rsidRPr="00E90251">
        <w:rPr>
          <w:rFonts w:ascii="標楷體" w:hAnsi="標楷體" w:hint="eastAsia"/>
          <w:b/>
        </w:rPr>
        <w:t>物理治療部門特色：</w:t>
      </w:r>
      <w:r w:rsidRPr="00E90251">
        <w:rPr>
          <w:rFonts w:ascii="標楷體" w:hAnsi="標楷體" w:hint="eastAsia"/>
        </w:rPr>
        <w:t xml:space="preserve"> </w:t>
      </w:r>
    </w:p>
    <w:p w14:paraId="63126A23" w14:textId="77777777" w:rsidR="00AD1D9A" w:rsidRPr="00E90251" w:rsidRDefault="00701CA8" w:rsidP="00AD1D9A">
      <w:pPr>
        <w:rPr>
          <w:u w:val="single"/>
        </w:rPr>
      </w:pPr>
      <w:r>
        <w:rPr>
          <w:rFonts w:hint="eastAsia"/>
          <w:u w:val="single"/>
        </w:rPr>
        <w:t>本單位是台北榮總獨特的復健</w:t>
      </w:r>
      <w:r w:rsidR="00AD1D9A" w:rsidRPr="00E90251">
        <w:rPr>
          <w:rFonts w:hint="eastAsia"/>
          <w:u w:val="single"/>
        </w:rPr>
        <w:t>的單位，隸屬神</w:t>
      </w:r>
      <w:r>
        <w:rPr>
          <w:rFonts w:hint="eastAsia"/>
          <w:u w:val="single"/>
        </w:rPr>
        <w:t>經外科下的神經修復科</w:t>
      </w:r>
      <w:r w:rsidR="000B73E3">
        <w:rPr>
          <w:rFonts w:hint="eastAsia"/>
          <w:u w:val="single"/>
        </w:rPr>
        <w:t>，</w:t>
      </w:r>
      <w:r w:rsidR="000609A5">
        <w:rPr>
          <w:rFonts w:hint="eastAsia"/>
          <w:u w:val="single"/>
        </w:rPr>
        <w:t>專門治療脊髓損傷及神經外科開刀</w:t>
      </w:r>
      <w:r>
        <w:rPr>
          <w:rFonts w:hint="eastAsia"/>
          <w:u w:val="single"/>
        </w:rPr>
        <w:t>後</w:t>
      </w:r>
      <w:r w:rsidR="000609A5">
        <w:rPr>
          <w:rFonts w:hint="eastAsia"/>
          <w:u w:val="single"/>
        </w:rPr>
        <w:t>的病患，本單位有六</w:t>
      </w:r>
      <w:r w:rsidR="00A53184">
        <w:rPr>
          <w:rFonts w:hint="eastAsia"/>
          <w:u w:val="single"/>
        </w:rPr>
        <w:t>位物理治療師、四</w:t>
      </w:r>
      <w:r w:rsidR="000B73E3">
        <w:rPr>
          <w:rFonts w:hint="eastAsia"/>
          <w:u w:val="single"/>
        </w:rPr>
        <w:t>位職能治療師、一位社工、兩</w:t>
      </w:r>
      <w:r w:rsidR="00AD1D9A" w:rsidRPr="00E90251">
        <w:rPr>
          <w:rFonts w:hint="eastAsia"/>
          <w:u w:val="single"/>
        </w:rPr>
        <w:t>位</w:t>
      </w:r>
      <w:r w:rsidR="000B73E3">
        <w:rPr>
          <w:rFonts w:hint="eastAsia"/>
          <w:u w:val="single"/>
        </w:rPr>
        <w:t>臨床</w:t>
      </w:r>
      <w:r w:rsidR="00AD1D9A" w:rsidRPr="00E90251">
        <w:rPr>
          <w:rFonts w:hint="eastAsia"/>
          <w:u w:val="single"/>
        </w:rPr>
        <w:t>藥師及一整組神經外科醫師與護理團隊。本實習單位特色除</w:t>
      </w:r>
      <w:r w:rsidR="00AD1D9A" w:rsidRPr="00E90251">
        <w:rPr>
          <w:rFonts w:hint="eastAsia"/>
          <w:u w:val="single"/>
        </w:rPr>
        <w:lastRenderedPageBreak/>
        <w:t>了有大量脊髓損傷的病患另外與其他專業間良好的互動都是特色之一，其他本單位背後還有一組實驗室專門研究脊髓損傷以及最新的神經修</w:t>
      </w:r>
      <w:r>
        <w:rPr>
          <w:rFonts w:hint="eastAsia"/>
          <w:u w:val="single"/>
        </w:rPr>
        <w:t>復技術，除了臨床治療與平衡與暈眩評估與訓練外，目前臨床研究有</w:t>
      </w:r>
      <w:r w:rsidR="00BD26C3">
        <w:rPr>
          <w:rFonts w:hint="eastAsia"/>
          <w:u w:val="single"/>
        </w:rPr>
        <w:t>與</w:t>
      </w:r>
      <w:r>
        <w:rPr>
          <w:rFonts w:hint="eastAsia"/>
          <w:u w:val="single"/>
        </w:rPr>
        <w:t>工研院合作機器外骨骼行走訓練</w:t>
      </w:r>
      <w:r w:rsidR="00BD26C3">
        <w:rPr>
          <w:rFonts w:hint="eastAsia"/>
          <w:u w:val="single"/>
        </w:rPr>
        <w:t>、</w:t>
      </w:r>
      <w:r>
        <w:rPr>
          <w:rFonts w:hint="eastAsia"/>
          <w:u w:val="single"/>
        </w:rPr>
        <w:t>經顱直流電刺激相關研究、與神內合作的小腦萎縮幹細胞</w:t>
      </w:r>
      <w:r w:rsidR="00AD1D9A" w:rsidRPr="00E90251">
        <w:rPr>
          <w:rFonts w:hint="eastAsia"/>
          <w:u w:val="single"/>
        </w:rPr>
        <w:t>研究都是本單位的特色。</w:t>
      </w:r>
      <w:r w:rsidR="00AD1D9A" w:rsidRPr="00E90251">
        <w:rPr>
          <w:rFonts w:hint="eastAsia"/>
          <w:u w:val="single"/>
        </w:rPr>
        <w:t xml:space="preserve">         </w:t>
      </w:r>
      <w:r w:rsidR="00BD26C3">
        <w:rPr>
          <w:rFonts w:hint="eastAsia"/>
          <w:u w:val="single"/>
        </w:rPr>
        <w:t xml:space="preserve">   </w:t>
      </w:r>
      <w:r w:rsidR="00AD1D9A" w:rsidRPr="00E90251">
        <w:rPr>
          <w:rFonts w:hint="eastAsia"/>
          <w:u w:val="single"/>
        </w:rPr>
        <w:t xml:space="preserve">                                             </w:t>
      </w:r>
      <w:r w:rsidR="00A53184">
        <w:rPr>
          <w:rFonts w:hint="eastAsia"/>
          <w:u w:val="single"/>
        </w:rPr>
        <w:t xml:space="preserve">       </w:t>
      </w:r>
    </w:p>
    <w:p w14:paraId="547EA3EB" w14:textId="77777777" w:rsidR="00AD1D9A" w:rsidRPr="000B73E3" w:rsidRDefault="00AD1D9A" w:rsidP="00AD1D9A">
      <w:pPr>
        <w:rPr>
          <w:rFonts w:ascii="標楷體" w:hAnsi="標楷體"/>
          <w:b/>
        </w:rPr>
      </w:pPr>
    </w:p>
    <w:p w14:paraId="19635B18" w14:textId="77777777" w:rsidR="00AD1D9A" w:rsidRPr="00E90251" w:rsidRDefault="00AD1D9A" w:rsidP="00AD1D9A">
      <w:pPr>
        <w:rPr>
          <w:rFonts w:ascii="標楷體" w:hAnsi="標楷體"/>
          <w:b/>
        </w:rPr>
      </w:pPr>
      <w:r w:rsidRPr="00E90251">
        <w:rPr>
          <w:rFonts w:ascii="標楷體" w:hAnsi="標楷體" w:hint="eastAsia"/>
          <w:b/>
        </w:rPr>
        <w:t>實習教學目標：</w:t>
      </w:r>
    </w:p>
    <w:p w14:paraId="13AA70B4" w14:textId="77777777" w:rsidR="00AD1D9A" w:rsidRPr="00E90251" w:rsidRDefault="00AD1D9A" w:rsidP="00AD1D9A">
      <w:pPr>
        <w:rPr>
          <w:u w:val="single"/>
        </w:rPr>
      </w:pPr>
      <w:r w:rsidRPr="00E90251">
        <w:rPr>
          <w:rFonts w:hint="eastAsia"/>
          <w:u w:val="single"/>
        </w:rPr>
        <w:t>希望藉由</w:t>
      </w:r>
      <w:r>
        <w:rPr>
          <w:rFonts w:hint="eastAsia"/>
          <w:u w:val="single"/>
        </w:rPr>
        <w:t>六</w:t>
      </w:r>
      <w:r w:rsidRPr="00E90251">
        <w:rPr>
          <w:rFonts w:hint="eastAsia"/>
          <w:u w:val="single"/>
        </w:rPr>
        <w:t>週的臨床實習能</w:t>
      </w:r>
      <w:r w:rsidRPr="00E90251">
        <w:rPr>
          <w:rFonts w:hint="eastAsia"/>
          <w:u w:val="single"/>
        </w:rPr>
        <w:t>1.</w:t>
      </w:r>
      <w:r w:rsidRPr="00E90251">
        <w:rPr>
          <w:rFonts w:hint="eastAsia"/>
          <w:u w:val="single"/>
        </w:rPr>
        <w:t>對脊髓損傷有完整的瞭解</w:t>
      </w:r>
      <w:r w:rsidRPr="00E90251">
        <w:rPr>
          <w:rFonts w:hint="eastAsia"/>
          <w:u w:val="single"/>
        </w:rPr>
        <w:t xml:space="preserve"> 2.</w:t>
      </w:r>
      <w:r w:rsidRPr="00E90251">
        <w:rPr>
          <w:rFonts w:hint="eastAsia"/>
          <w:u w:val="single"/>
        </w:rPr>
        <w:t>對急性期的患者有適當的評估與治療的能力</w:t>
      </w:r>
      <w:r w:rsidRPr="00E90251">
        <w:rPr>
          <w:rFonts w:hint="eastAsia"/>
          <w:u w:val="single"/>
        </w:rPr>
        <w:t xml:space="preserve"> 3.</w:t>
      </w:r>
      <w:r w:rsidRPr="00E90251">
        <w:rPr>
          <w:rFonts w:hint="eastAsia"/>
          <w:u w:val="single"/>
        </w:rPr>
        <w:t>對有輔具等需求的病患提供適切的服務</w:t>
      </w:r>
      <w:r w:rsidRPr="00E90251">
        <w:rPr>
          <w:rFonts w:hint="eastAsia"/>
          <w:u w:val="single"/>
        </w:rPr>
        <w:t xml:space="preserve"> 4.</w:t>
      </w:r>
      <w:r w:rsidRPr="00E90251">
        <w:rPr>
          <w:rFonts w:hint="eastAsia"/>
          <w:u w:val="single"/>
        </w:rPr>
        <w:t>對脊髓損傷相關生態與治療環境有相當的瞭解</w:t>
      </w:r>
      <w:r w:rsidRPr="00E90251">
        <w:rPr>
          <w:rFonts w:hint="eastAsia"/>
          <w:u w:val="single"/>
        </w:rPr>
        <w:t xml:space="preserve"> 5.</w:t>
      </w:r>
      <w:r w:rsidRPr="00E90251">
        <w:rPr>
          <w:rFonts w:hint="eastAsia"/>
          <w:u w:val="single"/>
        </w:rPr>
        <w:t>對神經外科下的其他患者（如臂神經叢損傷及週邊神經損傷）能有相當的瞭解與治療的能力。</w:t>
      </w:r>
      <w:r w:rsidRPr="00E90251">
        <w:rPr>
          <w:rFonts w:hint="eastAsia"/>
          <w:u w:val="single"/>
        </w:rPr>
        <w:t xml:space="preserve">                                                                    </w:t>
      </w:r>
    </w:p>
    <w:p w14:paraId="0CB259B9" w14:textId="77777777" w:rsidR="00AD1D9A" w:rsidRPr="00E90251" w:rsidRDefault="00AD1D9A" w:rsidP="00AD1D9A">
      <w:pPr>
        <w:rPr>
          <w:rFonts w:ascii="標楷體" w:hAnsi="標楷體"/>
          <w:b/>
        </w:rPr>
      </w:pPr>
    </w:p>
    <w:p w14:paraId="3128C7C1" w14:textId="77777777" w:rsidR="00AD1D9A" w:rsidRPr="00E90251" w:rsidRDefault="00AD1D9A" w:rsidP="00AD1D9A">
      <w:pPr>
        <w:rPr>
          <w:rFonts w:ascii="標楷體" w:hAnsi="標楷體"/>
          <w:b/>
        </w:rPr>
      </w:pPr>
      <w:r w:rsidRPr="00E90251">
        <w:rPr>
          <w:rFonts w:ascii="標楷體" w:hAnsi="標楷體" w:hint="eastAsia"/>
          <w:b/>
        </w:rPr>
        <w:t>對實習生的期待：</w:t>
      </w:r>
    </w:p>
    <w:p w14:paraId="0483FDC6" w14:textId="77777777" w:rsidR="00AD1D9A" w:rsidRPr="00E90251" w:rsidRDefault="00AD1D9A" w:rsidP="00AD1D9A">
      <w:pPr>
        <w:rPr>
          <w:u w:val="single"/>
        </w:rPr>
      </w:pPr>
      <w:r w:rsidRPr="00E90251">
        <w:rPr>
          <w:rFonts w:hint="eastAsia"/>
          <w:u w:val="single"/>
        </w:rPr>
        <w:t>希望所有選擇本單位的學生能有積極開朗的態度，對脊髓損傷真的有興趣，或是對物理治療有相當的期望的學生，相信在這裡可以看到許多其它醫院看不到的特色，希望可以招收到對這個專業有興趣的學生，跟我們一同成長。</w:t>
      </w:r>
      <w:r w:rsidRPr="00E90251">
        <w:rPr>
          <w:rFonts w:hint="eastAsia"/>
          <w:u w:val="single"/>
        </w:rPr>
        <w:t xml:space="preserve">                                                                     </w:t>
      </w:r>
    </w:p>
    <w:p w14:paraId="56AB536B" w14:textId="77777777" w:rsidR="00D942DC" w:rsidRDefault="00D942DC" w:rsidP="00AD1D9A"/>
    <w:p w14:paraId="05AC1C72" w14:textId="77777777" w:rsidR="00777F3D" w:rsidRPr="00F564E4" w:rsidRDefault="00777F3D" w:rsidP="00777F3D">
      <w:pPr>
        <w:rPr>
          <w:b/>
          <w:szCs w:val="24"/>
        </w:rPr>
      </w:pPr>
      <w:r w:rsidRPr="00F564E4">
        <w:rPr>
          <w:rFonts w:hint="eastAsia"/>
          <w:b/>
          <w:szCs w:val="24"/>
        </w:rPr>
        <w:t>學生實習規則：</w:t>
      </w:r>
    </w:p>
    <w:p w14:paraId="36CBFC75" w14:textId="77777777" w:rsidR="00777F3D" w:rsidRPr="00F564E4" w:rsidRDefault="00777F3D" w:rsidP="00777F3D">
      <w:pPr>
        <w:numPr>
          <w:ilvl w:val="0"/>
          <w:numId w:val="1"/>
        </w:numPr>
        <w:jc w:val="both"/>
        <w:rPr>
          <w:szCs w:val="24"/>
        </w:rPr>
      </w:pPr>
      <w:r w:rsidRPr="00F564E4">
        <w:rPr>
          <w:rFonts w:hint="eastAsia"/>
          <w:szCs w:val="24"/>
        </w:rPr>
        <w:t>工作時間：</w:t>
      </w:r>
      <w:r w:rsidR="00E75864" w:rsidRPr="00F564E4">
        <w:rPr>
          <w:rFonts w:hint="eastAsia"/>
          <w:szCs w:val="24"/>
        </w:rPr>
        <w:t>0800-1730</w:t>
      </w:r>
    </w:p>
    <w:p w14:paraId="4AA0F370" w14:textId="77777777" w:rsidR="00777F3D" w:rsidRPr="00F564E4" w:rsidRDefault="00777F3D" w:rsidP="00777F3D">
      <w:pPr>
        <w:numPr>
          <w:ilvl w:val="0"/>
          <w:numId w:val="1"/>
        </w:numPr>
        <w:jc w:val="both"/>
        <w:rPr>
          <w:szCs w:val="24"/>
        </w:rPr>
      </w:pPr>
      <w:r w:rsidRPr="00F564E4">
        <w:rPr>
          <w:rFonts w:hint="eastAsia"/>
          <w:szCs w:val="24"/>
        </w:rPr>
        <w:t>服裝儀容：</w:t>
      </w:r>
      <w:r w:rsidR="00E75864" w:rsidRPr="00F564E4">
        <w:rPr>
          <w:rFonts w:hint="eastAsia"/>
          <w:szCs w:val="24"/>
        </w:rPr>
        <w:t>無特殊規定</w:t>
      </w:r>
    </w:p>
    <w:p w14:paraId="1BA7EED9" w14:textId="77777777" w:rsidR="00777F3D" w:rsidRPr="00F564E4" w:rsidRDefault="00777F3D" w:rsidP="00777F3D">
      <w:pPr>
        <w:numPr>
          <w:ilvl w:val="0"/>
          <w:numId w:val="1"/>
        </w:numPr>
        <w:jc w:val="both"/>
        <w:rPr>
          <w:szCs w:val="24"/>
        </w:rPr>
      </w:pPr>
      <w:r w:rsidRPr="00F564E4">
        <w:rPr>
          <w:rFonts w:hint="eastAsia"/>
          <w:szCs w:val="24"/>
        </w:rPr>
        <w:t>報到手續：</w:t>
      </w:r>
      <w:r w:rsidR="005124BE" w:rsidRPr="00F564E4">
        <w:rPr>
          <w:rFonts w:hint="eastAsia"/>
          <w:szCs w:val="24"/>
        </w:rPr>
        <w:t>同北榮復健部</w:t>
      </w:r>
    </w:p>
    <w:p w14:paraId="1482C889" w14:textId="77777777" w:rsidR="00777F3D" w:rsidRPr="00F564E4" w:rsidRDefault="00777F3D" w:rsidP="00777F3D">
      <w:pPr>
        <w:numPr>
          <w:ilvl w:val="0"/>
          <w:numId w:val="1"/>
        </w:numPr>
        <w:jc w:val="both"/>
        <w:rPr>
          <w:szCs w:val="24"/>
        </w:rPr>
      </w:pPr>
      <w:r w:rsidRPr="00F564E4">
        <w:rPr>
          <w:rFonts w:hint="eastAsia"/>
          <w:szCs w:val="24"/>
        </w:rPr>
        <w:t>實習規則：</w:t>
      </w:r>
      <w:r w:rsidR="009B5D63" w:rsidRPr="00F564E4">
        <w:rPr>
          <w:rFonts w:hint="eastAsia"/>
          <w:szCs w:val="24"/>
        </w:rPr>
        <w:t>同北榮復健部</w:t>
      </w:r>
    </w:p>
    <w:p w14:paraId="7853F11B" w14:textId="77777777" w:rsidR="00777F3D" w:rsidRPr="00F564E4" w:rsidRDefault="00777F3D" w:rsidP="00777F3D">
      <w:pPr>
        <w:ind w:left="2040" w:hanging="2040"/>
        <w:jc w:val="both"/>
        <w:rPr>
          <w:b/>
          <w:szCs w:val="24"/>
        </w:rPr>
      </w:pPr>
    </w:p>
    <w:p w14:paraId="475581A2" w14:textId="77777777" w:rsidR="00777F3D" w:rsidRPr="00F564E4" w:rsidRDefault="00777F3D" w:rsidP="00777F3D">
      <w:pPr>
        <w:ind w:left="1622" w:hangingChars="675" w:hanging="1622"/>
        <w:rPr>
          <w:szCs w:val="24"/>
        </w:rPr>
      </w:pPr>
      <w:r w:rsidRPr="00F564E4">
        <w:rPr>
          <w:rFonts w:hint="eastAsia"/>
          <w:b/>
          <w:szCs w:val="24"/>
        </w:rPr>
        <w:t>交通</w:t>
      </w:r>
      <w:r w:rsidRPr="00F564E4">
        <w:rPr>
          <w:rFonts w:hint="eastAsia"/>
          <w:szCs w:val="24"/>
        </w:rPr>
        <w:t>：</w:t>
      </w:r>
      <w:r w:rsidRPr="00F564E4">
        <w:rPr>
          <w:szCs w:val="24"/>
        </w:rPr>
        <w:t xml:space="preserve">1. </w:t>
      </w:r>
      <w:r w:rsidRPr="00F564E4">
        <w:rPr>
          <w:szCs w:val="24"/>
        </w:rPr>
        <w:t>公車：</w:t>
      </w:r>
      <w:r w:rsidRPr="00F564E4">
        <w:rPr>
          <w:szCs w:val="24"/>
        </w:rPr>
        <w:t xml:space="preserve">224, 606, 601, 288, 290, 268, 216, 645, 223, 285, 220, 277, 267, 508, </w:t>
      </w:r>
      <w:r w:rsidRPr="00F564E4">
        <w:rPr>
          <w:szCs w:val="24"/>
        </w:rPr>
        <w:t>紅</w:t>
      </w:r>
      <w:r w:rsidRPr="00F564E4">
        <w:rPr>
          <w:szCs w:val="24"/>
        </w:rPr>
        <w:t xml:space="preserve">12, </w:t>
      </w:r>
      <w:r w:rsidRPr="00F564E4">
        <w:rPr>
          <w:szCs w:val="24"/>
        </w:rPr>
        <w:t>紅</w:t>
      </w:r>
      <w:r w:rsidRPr="00F564E4">
        <w:rPr>
          <w:szCs w:val="24"/>
        </w:rPr>
        <w:t xml:space="preserve">15, </w:t>
      </w:r>
      <w:r w:rsidRPr="00F564E4">
        <w:rPr>
          <w:szCs w:val="24"/>
        </w:rPr>
        <w:t>紅</w:t>
      </w:r>
      <w:r w:rsidRPr="00F564E4">
        <w:rPr>
          <w:szCs w:val="24"/>
        </w:rPr>
        <w:t>19</w:t>
      </w:r>
      <w:r w:rsidRPr="00F564E4">
        <w:rPr>
          <w:szCs w:val="24"/>
        </w:rPr>
        <w:t>。</w:t>
      </w:r>
    </w:p>
    <w:p w14:paraId="365B0230" w14:textId="77777777" w:rsidR="00777F3D" w:rsidRPr="00F564E4" w:rsidRDefault="00777F3D" w:rsidP="00777F3D">
      <w:pPr>
        <w:ind w:left="480" w:hangingChars="200" w:hanging="480"/>
        <w:rPr>
          <w:szCs w:val="24"/>
        </w:rPr>
      </w:pPr>
      <w:r w:rsidRPr="00F564E4">
        <w:rPr>
          <w:szCs w:val="24"/>
        </w:rPr>
        <w:tab/>
        <w:t xml:space="preserve">  2. </w:t>
      </w:r>
      <w:r w:rsidRPr="00F564E4">
        <w:rPr>
          <w:szCs w:val="24"/>
        </w:rPr>
        <w:t>接駁車：另淡水線捷運於石牌捷運站金石堂書局前有榮總接駁車（每</w:t>
      </w:r>
    </w:p>
    <w:p w14:paraId="5C6FB936" w14:textId="77777777" w:rsidR="00777F3D" w:rsidRPr="00F564E4" w:rsidRDefault="00777F3D" w:rsidP="00777F3D">
      <w:pPr>
        <w:ind w:leftChars="200" w:left="480" w:firstLineChars="625" w:firstLine="1500"/>
        <w:rPr>
          <w:szCs w:val="24"/>
        </w:rPr>
      </w:pPr>
      <w:r w:rsidRPr="00F564E4">
        <w:rPr>
          <w:szCs w:val="24"/>
        </w:rPr>
        <w:t>半小時有一班）。</w:t>
      </w:r>
    </w:p>
    <w:p w14:paraId="45213B49" w14:textId="77777777" w:rsidR="00777F3D" w:rsidRPr="00F564E4" w:rsidRDefault="00777F3D" w:rsidP="00777F3D">
      <w:pPr>
        <w:jc w:val="both"/>
        <w:rPr>
          <w:b/>
          <w:szCs w:val="24"/>
        </w:rPr>
      </w:pPr>
      <w:r w:rsidRPr="00F564E4">
        <w:rPr>
          <w:rFonts w:hint="eastAsia"/>
          <w:b/>
          <w:szCs w:val="24"/>
        </w:rPr>
        <w:t>膳宿提供情形：</w:t>
      </w:r>
      <w:r w:rsidRPr="00F564E4">
        <w:rPr>
          <w:b/>
          <w:szCs w:val="24"/>
        </w:rPr>
        <w:t xml:space="preserve"> </w:t>
      </w:r>
      <w:r w:rsidR="00E75864" w:rsidRPr="00F564E4">
        <w:rPr>
          <w:rFonts w:hint="eastAsia"/>
          <w:b/>
          <w:szCs w:val="24"/>
        </w:rPr>
        <w:t>本院區有員工餐廳，並無提供住宿</w:t>
      </w:r>
    </w:p>
    <w:p w14:paraId="26EC443A" w14:textId="77777777" w:rsidR="00777F3D" w:rsidRPr="00B81BF0" w:rsidRDefault="00777F3D" w:rsidP="00777F3D">
      <w:pPr>
        <w:rPr>
          <w:b/>
          <w:szCs w:val="24"/>
        </w:rPr>
      </w:pPr>
    </w:p>
    <w:p w14:paraId="51021D57" w14:textId="77777777" w:rsidR="00777F3D" w:rsidRPr="00B81BF0" w:rsidRDefault="003C7F7B" w:rsidP="00777F3D">
      <w:pPr>
        <w:rPr>
          <w:b/>
          <w:szCs w:val="24"/>
        </w:rPr>
      </w:pPr>
      <w:r>
        <w:rPr>
          <w:rFonts w:hint="eastAsia"/>
          <w:b/>
          <w:szCs w:val="24"/>
        </w:rPr>
        <w:t>10</w:t>
      </w:r>
      <w:r w:rsidR="00C34BB4">
        <w:rPr>
          <w:rFonts w:hint="eastAsia"/>
          <w:b/>
          <w:szCs w:val="24"/>
        </w:rPr>
        <w:t>8</w:t>
      </w:r>
      <w:r>
        <w:rPr>
          <w:rFonts w:hint="eastAsia"/>
          <w:b/>
          <w:szCs w:val="24"/>
        </w:rPr>
        <w:t>學</w:t>
      </w:r>
      <w:r w:rsidR="00777F3D" w:rsidRPr="00B81BF0">
        <w:rPr>
          <w:rFonts w:hint="eastAsia"/>
          <w:b/>
          <w:szCs w:val="24"/>
        </w:rPr>
        <w:t>年度在本單位之實習學校及學生人數：</w:t>
      </w:r>
      <w:r w:rsidR="00313C23" w:rsidRPr="00B81BF0">
        <w:rPr>
          <w:rFonts w:hint="eastAsia"/>
          <w:b/>
          <w:szCs w:val="24"/>
        </w:rPr>
        <w:t>(</w:t>
      </w:r>
      <w:r w:rsidR="00313C23" w:rsidRPr="00B81BF0">
        <w:rPr>
          <w:rFonts w:hint="eastAsia"/>
          <w:b/>
          <w:szCs w:val="24"/>
        </w:rPr>
        <w:t>請老師協助更新</w:t>
      </w:r>
      <w:r w:rsidR="00313C23" w:rsidRPr="00B81BF0">
        <w:rPr>
          <w:rFonts w:hint="eastAsia"/>
          <w:b/>
          <w:szCs w:val="24"/>
        </w:rPr>
        <w:t>)</w:t>
      </w:r>
    </w:p>
    <w:tbl>
      <w:tblPr>
        <w:tblW w:w="508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028"/>
        <w:gridCol w:w="2833"/>
        <w:gridCol w:w="2636"/>
      </w:tblGrid>
      <w:tr w:rsidR="00777F3D" w:rsidRPr="00B81BF0" w14:paraId="3AA0849C" w14:textId="77777777" w:rsidTr="00777F3D">
        <w:trPr>
          <w:trHeight w:val="259"/>
        </w:trPr>
        <w:tc>
          <w:tcPr>
            <w:tcW w:w="1782" w:type="pct"/>
            <w:tcBorders>
              <w:top w:val="single" w:sz="6" w:space="0" w:color="auto"/>
              <w:left w:val="single" w:sz="6" w:space="0" w:color="auto"/>
              <w:bottom w:val="single" w:sz="6" w:space="0" w:color="auto"/>
              <w:right w:val="single" w:sz="6" w:space="0" w:color="auto"/>
            </w:tcBorders>
            <w:vAlign w:val="center"/>
          </w:tcPr>
          <w:p w14:paraId="592C7C41" w14:textId="77777777" w:rsidR="00777F3D" w:rsidRPr="00B81BF0" w:rsidRDefault="00777F3D">
            <w:pPr>
              <w:jc w:val="center"/>
              <w:rPr>
                <w:b/>
                <w:szCs w:val="24"/>
              </w:rPr>
            </w:pPr>
            <w:r w:rsidRPr="00B81BF0">
              <w:rPr>
                <w:rFonts w:hint="eastAsia"/>
                <w:b/>
                <w:szCs w:val="24"/>
              </w:rPr>
              <w:t>大</w:t>
            </w:r>
            <w:r w:rsidRPr="00B81BF0">
              <w:rPr>
                <w:b/>
                <w:szCs w:val="24"/>
              </w:rPr>
              <w:t xml:space="preserve"> </w:t>
            </w:r>
            <w:r w:rsidRPr="00B81BF0">
              <w:rPr>
                <w:rFonts w:hint="eastAsia"/>
                <w:b/>
                <w:szCs w:val="24"/>
              </w:rPr>
              <w:t>學</w:t>
            </w:r>
            <w:r w:rsidRPr="00B81BF0">
              <w:rPr>
                <w:b/>
                <w:szCs w:val="24"/>
              </w:rPr>
              <w:t xml:space="preserve"> </w:t>
            </w:r>
            <w:r w:rsidRPr="00B81BF0">
              <w:rPr>
                <w:rFonts w:hint="eastAsia"/>
                <w:b/>
                <w:szCs w:val="24"/>
              </w:rPr>
              <w:t>部</w:t>
            </w:r>
          </w:p>
        </w:tc>
        <w:tc>
          <w:tcPr>
            <w:tcW w:w="1667" w:type="pct"/>
            <w:tcBorders>
              <w:top w:val="single" w:sz="6" w:space="0" w:color="auto"/>
              <w:left w:val="single" w:sz="6" w:space="0" w:color="auto"/>
              <w:bottom w:val="single" w:sz="6" w:space="0" w:color="auto"/>
              <w:right w:val="single" w:sz="6" w:space="0" w:color="auto"/>
            </w:tcBorders>
            <w:vAlign w:val="center"/>
          </w:tcPr>
          <w:p w14:paraId="1AA7A7CD" w14:textId="77777777" w:rsidR="00777F3D" w:rsidRPr="00B81BF0" w:rsidRDefault="00777F3D">
            <w:pPr>
              <w:jc w:val="center"/>
              <w:rPr>
                <w:b/>
                <w:szCs w:val="24"/>
              </w:rPr>
            </w:pPr>
            <w:r w:rsidRPr="00B81BF0">
              <w:rPr>
                <w:rFonts w:hint="eastAsia"/>
                <w:b/>
                <w:szCs w:val="24"/>
              </w:rPr>
              <w:t>專</w:t>
            </w:r>
            <w:r w:rsidRPr="00B81BF0">
              <w:rPr>
                <w:b/>
                <w:szCs w:val="24"/>
              </w:rPr>
              <w:t xml:space="preserve"> </w:t>
            </w:r>
            <w:r w:rsidRPr="00B81BF0">
              <w:rPr>
                <w:rFonts w:hint="eastAsia"/>
                <w:b/>
                <w:szCs w:val="24"/>
              </w:rPr>
              <w:t>科</w:t>
            </w:r>
          </w:p>
        </w:tc>
        <w:tc>
          <w:tcPr>
            <w:tcW w:w="1551" w:type="pct"/>
            <w:tcBorders>
              <w:top w:val="single" w:sz="6" w:space="0" w:color="auto"/>
              <w:left w:val="single" w:sz="6" w:space="0" w:color="auto"/>
              <w:bottom w:val="single" w:sz="6" w:space="0" w:color="auto"/>
              <w:right w:val="single" w:sz="6" w:space="0" w:color="auto"/>
            </w:tcBorders>
            <w:vAlign w:val="center"/>
          </w:tcPr>
          <w:p w14:paraId="2CDD2350" w14:textId="77777777" w:rsidR="00777F3D" w:rsidRPr="00B81BF0" w:rsidRDefault="00777F3D">
            <w:pPr>
              <w:jc w:val="center"/>
              <w:rPr>
                <w:b/>
                <w:szCs w:val="24"/>
              </w:rPr>
            </w:pPr>
            <w:r w:rsidRPr="00B81BF0">
              <w:rPr>
                <w:rFonts w:hint="eastAsia"/>
                <w:b/>
                <w:szCs w:val="24"/>
              </w:rPr>
              <w:t>職</w:t>
            </w:r>
            <w:r w:rsidRPr="00B81BF0">
              <w:rPr>
                <w:b/>
                <w:szCs w:val="24"/>
              </w:rPr>
              <w:t xml:space="preserve"> </w:t>
            </w:r>
            <w:r w:rsidRPr="00B81BF0">
              <w:rPr>
                <w:rFonts w:hint="eastAsia"/>
                <w:b/>
                <w:szCs w:val="24"/>
              </w:rPr>
              <w:t>校</w:t>
            </w:r>
          </w:p>
        </w:tc>
      </w:tr>
      <w:tr w:rsidR="00777F3D" w:rsidRPr="00B81BF0" w14:paraId="38F7C788" w14:textId="77777777" w:rsidTr="00777F3D">
        <w:trPr>
          <w:trHeight w:val="259"/>
        </w:trPr>
        <w:tc>
          <w:tcPr>
            <w:tcW w:w="1782" w:type="pct"/>
            <w:tcBorders>
              <w:top w:val="single" w:sz="6" w:space="0" w:color="auto"/>
              <w:left w:val="single" w:sz="6" w:space="0" w:color="auto"/>
              <w:bottom w:val="single" w:sz="6" w:space="0" w:color="auto"/>
              <w:right w:val="single" w:sz="6" w:space="0" w:color="auto"/>
            </w:tcBorders>
            <w:vAlign w:val="center"/>
          </w:tcPr>
          <w:p w14:paraId="3B0C38A0" w14:textId="77777777" w:rsidR="00777F3D" w:rsidRPr="00B81BF0" w:rsidRDefault="00777F3D">
            <w:pPr>
              <w:jc w:val="center"/>
              <w:rPr>
                <w:b/>
                <w:szCs w:val="24"/>
              </w:rPr>
            </w:pPr>
            <w:r w:rsidRPr="00B81BF0">
              <w:rPr>
                <w:rFonts w:hint="eastAsia"/>
                <w:szCs w:val="24"/>
              </w:rPr>
              <w:t>臺大（</w:t>
            </w:r>
            <w:r w:rsidR="00313C23" w:rsidRPr="00B81BF0">
              <w:rPr>
                <w:rFonts w:hint="eastAsia"/>
                <w:szCs w:val="24"/>
              </w:rPr>
              <w:t xml:space="preserve"> </w:t>
            </w:r>
            <w:r w:rsidR="00BD26C3">
              <w:rPr>
                <w:rFonts w:hint="eastAsia"/>
                <w:szCs w:val="24"/>
              </w:rPr>
              <w:t xml:space="preserve"> </w:t>
            </w:r>
            <w:r w:rsidR="00313C23" w:rsidRPr="00B81BF0">
              <w:rPr>
                <w:rFonts w:hint="eastAsia"/>
                <w:szCs w:val="24"/>
              </w:rPr>
              <w:t xml:space="preserve"> </w:t>
            </w:r>
            <w:r w:rsidRPr="00B81BF0">
              <w:rPr>
                <w:rFonts w:hint="eastAsia"/>
                <w:szCs w:val="24"/>
              </w:rPr>
              <w:t>）人</w:t>
            </w:r>
          </w:p>
        </w:tc>
        <w:tc>
          <w:tcPr>
            <w:tcW w:w="1667" w:type="pct"/>
            <w:tcBorders>
              <w:top w:val="single" w:sz="6" w:space="0" w:color="auto"/>
              <w:left w:val="single" w:sz="6" w:space="0" w:color="auto"/>
              <w:bottom w:val="single" w:sz="6" w:space="0" w:color="auto"/>
              <w:right w:val="single" w:sz="6" w:space="0" w:color="auto"/>
            </w:tcBorders>
            <w:vAlign w:val="center"/>
          </w:tcPr>
          <w:p w14:paraId="5EE537CD" w14:textId="77777777" w:rsidR="00777F3D" w:rsidRPr="00B81BF0" w:rsidRDefault="00777F3D">
            <w:pPr>
              <w:jc w:val="center"/>
              <w:rPr>
                <w:b/>
                <w:szCs w:val="24"/>
              </w:rPr>
            </w:pPr>
            <w:r w:rsidRPr="00B81BF0">
              <w:rPr>
                <w:rFonts w:hint="eastAsia"/>
                <w:szCs w:val="24"/>
              </w:rPr>
              <w:t>慈濟（</w:t>
            </w:r>
            <w:r w:rsidR="00313C23" w:rsidRPr="00B81BF0">
              <w:rPr>
                <w:rFonts w:hint="eastAsia"/>
                <w:szCs w:val="24"/>
              </w:rPr>
              <w:t xml:space="preserve"> </w:t>
            </w:r>
            <w:r w:rsidR="002C7578">
              <w:rPr>
                <w:rFonts w:hint="eastAsia"/>
                <w:szCs w:val="24"/>
              </w:rPr>
              <w:t xml:space="preserve"> </w:t>
            </w:r>
            <w:r w:rsidRPr="00B81BF0">
              <w:rPr>
                <w:szCs w:val="24"/>
              </w:rPr>
              <w:t xml:space="preserve"> </w:t>
            </w:r>
            <w:r w:rsidRPr="00B81BF0">
              <w:rPr>
                <w:rFonts w:hint="eastAsia"/>
                <w:szCs w:val="24"/>
              </w:rPr>
              <w:t>）人</w:t>
            </w:r>
          </w:p>
        </w:tc>
        <w:tc>
          <w:tcPr>
            <w:tcW w:w="1551" w:type="pct"/>
            <w:tcBorders>
              <w:top w:val="single" w:sz="6" w:space="0" w:color="auto"/>
              <w:left w:val="single" w:sz="6" w:space="0" w:color="auto"/>
              <w:bottom w:val="single" w:sz="6" w:space="0" w:color="auto"/>
              <w:right w:val="single" w:sz="6" w:space="0" w:color="auto"/>
            </w:tcBorders>
            <w:vAlign w:val="center"/>
          </w:tcPr>
          <w:p w14:paraId="1A9A9FF9" w14:textId="77777777" w:rsidR="00777F3D" w:rsidRPr="00B81BF0" w:rsidRDefault="00777F3D">
            <w:pPr>
              <w:jc w:val="center"/>
              <w:rPr>
                <w:b/>
                <w:szCs w:val="24"/>
              </w:rPr>
            </w:pPr>
            <w:r w:rsidRPr="00B81BF0">
              <w:rPr>
                <w:rFonts w:hint="eastAsia"/>
                <w:szCs w:val="24"/>
              </w:rPr>
              <w:t>樹人（</w:t>
            </w:r>
            <w:r w:rsidR="00313C23" w:rsidRPr="00B81BF0">
              <w:rPr>
                <w:rFonts w:hint="eastAsia"/>
                <w:szCs w:val="24"/>
              </w:rPr>
              <w:t xml:space="preserve"> </w:t>
            </w:r>
            <w:r w:rsidRPr="00B81BF0">
              <w:rPr>
                <w:szCs w:val="24"/>
              </w:rPr>
              <w:t xml:space="preserve">  </w:t>
            </w:r>
            <w:r w:rsidRPr="00B81BF0">
              <w:rPr>
                <w:rFonts w:hint="eastAsia"/>
                <w:szCs w:val="24"/>
              </w:rPr>
              <w:t>）人</w:t>
            </w:r>
          </w:p>
        </w:tc>
      </w:tr>
      <w:tr w:rsidR="00777F3D" w:rsidRPr="00B81BF0" w14:paraId="460E9BC5" w14:textId="77777777" w:rsidTr="00777F3D">
        <w:trPr>
          <w:trHeight w:val="259"/>
        </w:trPr>
        <w:tc>
          <w:tcPr>
            <w:tcW w:w="1782" w:type="pct"/>
            <w:tcBorders>
              <w:top w:val="single" w:sz="6" w:space="0" w:color="auto"/>
              <w:left w:val="single" w:sz="6" w:space="0" w:color="auto"/>
              <w:bottom w:val="single" w:sz="6" w:space="0" w:color="auto"/>
              <w:right w:val="single" w:sz="6" w:space="0" w:color="auto"/>
            </w:tcBorders>
            <w:vAlign w:val="center"/>
          </w:tcPr>
          <w:p w14:paraId="14AE8F77" w14:textId="77777777" w:rsidR="00777F3D" w:rsidRPr="00B81BF0" w:rsidRDefault="00777F3D">
            <w:pPr>
              <w:jc w:val="center"/>
              <w:rPr>
                <w:b/>
                <w:szCs w:val="24"/>
              </w:rPr>
            </w:pPr>
            <w:r w:rsidRPr="00B81BF0">
              <w:rPr>
                <w:rFonts w:hint="eastAsia"/>
                <w:szCs w:val="24"/>
              </w:rPr>
              <w:t>陽明（</w:t>
            </w:r>
            <w:r w:rsidRPr="00B81BF0">
              <w:rPr>
                <w:szCs w:val="24"/>
              </w:rPr>
              <w:t xml:space="preserve"> </w:t>
            </w:r>
            <w:r w:rsidR="00C34BB4">
              <w:rPr>
                <w:rFonts w:hint="eastAsia"/>
                <w:szCs w:val="24"/>
              </w:rPr>
              <w:t xml:space="preserve"> </w:t>
            </w:r>
            <w:r w:rsidR="004B4919" w:rsidRPr="00B81BF0">
              <w:rPr>
                <w:rFonts w:hint="eastAsia"/>
                <w:szCs w:val="24"/>
              </w:rPr>
              <w:t xml:space="preserve"> </w:t>
            </w:r>
            <w:r w:rsidRPr="00B81BF0">
              <w:rPr>
                <w:rFonts w:hint="eastAsia"/>
                <w:szCs w:val="24"/>
              </w:rPr>
              <w:t>）人</w:t>
            </w:r>
          </w:p>
        </w:tc>
        <w:tc>
          <w:tcPr>
            <w:tcW w:w="1667" w:type="pct"/>
            <w:tcBorders>
              <w:top w:val="single" w:sz="6" w:space="0" w:color="auto"/>
              <w:left w:val="single" w:sz="6" w:space="0" w:color="auto"/>
              <w:bottom w:val="single" w:sz="6" w:space="0" w:color="auto"/>
              <w:right w:val="single" w:sz="6" w:space="0" w:color="auto"/>
            </w:tcBorders>
            <w:vAlign w:val="center"/>
          </w:tcPr>
          <w:p w14:paraId="07C280A8" w14:textId="77777777" w:rsidR="00777F3D" w:rsidRPr="00B81BF0" w:rsidRDefault="00777F3D">
            <w:pPr>
              <w:jc w:val="center"/>
              <w:rPr>
                <w:b/>
                <w:szCs w:val="24"/>
              </w:rPr>
            </w:pPr>
            <w:r w:rsidRPr="00B81BF0">
              <w:rPr>
                <w:rFonts w:hint="eastAsia"/>
                <w:szCs w:val="24"/>
              </w:rPr>
              <w:t>輔英（</w:t>
            </w:r>
            <w:r w:rsidRPr="00B81BF0">
              <w:rPr>
                <w:szCs w:val="24"/>
              </w:rPr>
              <w:t xml:space="preserve"> </w:t>
            </w:r>
            <w:r w:rsidR="00313C23" w:rsidRPr="00B81BF0">
              <w:rPr>
                <w:rFonts w:hint="eastAsia"/>
                <w:szCs w:val="24"/>
              </w:rPr>
              <w:t xml:space="preserve"> </w:t>
            </w:r>
            <w:r w:rsidRPr="00B81BF0">
              <w:rPr>
                <w:szCs w:val="24"/>
              </w:rPr>
              <w:t xml:space="preserve"> </w:t>
            </w:r>
            <w:r w:rsidRPr="00B81BF0">
              <w:rPr>
                <w:rFonts w:hint="eastAsia"/>
                <w:szCs w:val="24"/>
              </w:rPr>
              <w:t>）人</w:t>
            </w:r>
          </w:p>
        </w:tc>
        <w:tc>
          <w:tcPr>
            <w:tcW w:w="1551" w:type="pct"/>
            <w:tcBorders>
              <w:top w:val="single" w:sz="6" w:space="0" w:color="auto"/>
              <w:left w:val="single" w:sz="6" w:space="0" w:color="auto"/>
              <w:bottom w:val="single" w:sz="6" w:space="0" w:color="auto"/>
              <w:right w:val="single" w:sz="6" w:space="0" w:color="auto"/>
            </w:tcBorders>
            <w:vAlign w:val="center"/>
          </w:tcPr>
          <w:p w14:paraId="4BCE57E4" w14:textId="77777777" w:rsidR="00777F3D" w:rsidRPr="00B81BF0" w:rsidRDefault="00777F3D">
            <w:pPr>
              <w:jc w:val="center"/>
              <w:rPr>
                <w:b/>
                <w:szCs w:val="24"/>
              </w:rPr>
            </w:pPr>
            <w:r w:rsidRPr="00B81BF0">
              <w:rPr>
                <w:rFonts w:hint="eastAsia"/>
                <w:szCs w:val="24"/>
              </w:rPr>
              <w:t>仁德（</w:t>
            </w:r>
            <w:r w:rsidRPr="00B81BF0">
              <w:rPr>
                <w:szCs w:val="24"/>
              </w:rPr>
              <w:t xml:space="preserve"> </w:t>
            </w:r>
            <w:r w:rsidR="00313C23" w:rsidRPr="00B81BF0">
              <w:rPr>
                <w:rFonts w:hint="eastAsia"/>
                <w:szCs w:val="24"/>
              </w:rPr>
              <w:t xml:space="preserve">  </w:t>
            </w:r>
            <w:r w:rsidRPr="00B81BF0">
              <w:rPr>
                <w:rFonts w:hint="eastAsia"/>
                <w:szCs w:val="24"/>
              </w:rPr>
              <w:t>）人</w:t>
            </w:r>
          </w:p>
        </w:tc>
      </w:tr>
      <w:tr w:rsidR="00777F3D" w:rsidRPr="00B81BF0" w14:paraId="2EB6B71E" w14:textId="77777777" w:rsidTr="00777F3D">
        <w:trPr>
          <w:trHeight w:val="259"/>
        </w:trPr>
        <w:tc>
          <w:tcPr>
            <w:tcW w:w="1782" w:type="pct"/>
            <w:tcBorders>
              <w:top w:val="single" w:sz="6" w:space="0" w:color="auto"/>
              <w:left w:val="single" w:sz="6" w:space="0" w:color="auto"/>
              <w:bottom w:val="single" w:sz="6" w:space="0" w:color="auto"/>
              <w:right w:val="single" w:sz="6" w:space="0" w:color="auto"/>
            </w:tcBorders>
            <w:vAlign w:val="center"/>
          </w:tcPr>
          <w:p w14:paraId="397ABB85" w14:textId="77777777" w:rsidR="00777F3D" w:rsidRPr="00B81BF0" w:rsidRDefault="00777F3D">
            <w:pPr>
              <w:jc w:val="center"/>
              <w:rPr>
                <w:b/>
                <w:szCs w:val="24"/>
              </w:rPr>
            </w:pPr>
            <w:r w:rsidRPr="00B81BF0">
              <w:rPr>
                <w:rFonts w:hint="eastAsia"/>
                <w:szCs w:val="24"/>
              </w:rPr>
              <w:t>成大（</w:t>
            </w:r>
            <w:r w:rsidRPr="00B81BF0">
              <w:rPr>
                <w:szCs w:val="24"/>
              </w:rPr>
              <w:t xml:space="preserve"> </w:t>
            </w:r>
            <w:r w:rsidR="00313C23" w:rsidRPr="00B81BF0">
              <w:rPr>
                <w:rFonts w:hint="eastAsia"/>
                <w:szCs w:val="24"/>
              </w:rPr>
              <w:t xml:space="preserve">  </w:t>
            </w:r>
            <w:r w:rsidRPr="00B81BF0">
              <w:rPr>
                <w:rFonts w:hint="eastAsia"/>
                <w:szCs w:val="24"/>
              </w:rPr>
              <w:t>）人</w:t>
            </w:r>
          </w:p>
        </w:tc>
        <w:tc>
          <w:tcPr>
            <w:tcW w:w="1667" w:type="pct"/>
            <w:tcBorders>
              <w:top w:val="single" w:sz="6" w:space="0" w:color="auto"/>
              <w:left w:val="single" w:sz="6" w:space="0" w:color="auto"/>
              <w:bottom w:val="single" w:sz="6" w:space="0" w:color="auto"/>
              <w:right w:val="single" w:sz="6" w:space="0" w:color="auto"/>
            </w:tcBorders>
            <w:vAlign w:val="center"/>
          </w:tcPr>
          <w:p w14:paraId="3478A6D2" w14:textId="77777777" w:rsidR="00777F3D" w:rsidRPr="00B81BF0" w:rsidRDefault="00777F3D">
            <w:pPr>
              <w:jc w:val="center"/>
              <w:rPr>
                <w:szCs w:val="24"/>
              </w:rPr>
            </w:pPr>
            <w:r w:rsidRPr="00B81BF0">
              <w:rPr>
                <w:rFonts w:hint="eastAsia"/>
                <w:szCs w:val="24"/>
              </w:rPr>
              <w:t>弘光（</w:t>
            </w:r>
            <w:r w:rsidRPr="00B81BF0">
              <w:rPr>
                <w:szCs w:val="24"/>
              </w:rPr>
              <w:t xml:space="preserve"> </w:t>
            </w:r>
            <w:r w:rsidR="00313C23" w:rsidRPr="00B81BF0">
              <w:rPr>
                <w:rFonts w:hint="eastAsia"/>
                <w:szCs w:val="24"/>
              </w:rPr>
              <w:t xml:space="preserve"> </w:t>
            </w:r>
            <w:r w:rsidRPr="00B81BF0">
              <w:rPr>
                <w:szCs w:val="24"/>
              </w:rPr>
              <w:t xml:space="preserve"> </w:t>
            </w:r>
            <w:r w:rsidRPr="00B81BF0">
              <w:rPr>
                <w:rFonts w:hint="eastAsia"/>
                <w:szCs w:val="24"/>
              </w:rPr>
              <w:t>）人</w:t>
            </w:r>
          </w:p>
        </w:tc>
        <w:tc>
          <w:tcPr>
            <w:tcW w:w="1551" w:type="pct"/>
            <w:tcBorders>
              <w:top w:val="single" w:sz="6" w:space="0" w:color="auto"/>
              <w:left w:val="single" w:sz="6" w:space="0" w:color="auto"/>
              <w:bottom w:val="single" w:sz="6" w:space="0" w:color="auto"/>
              <w:right w:val="single" w:sz="6" w:space="0" w:color="auto"/>
            </w:tcBorders>
            <w:vAlign w:val="center"/>
          </w:tcPr>
          <w:p w14:paraId="13A4A766" w14:textId="77777777" w:rsidR="00777F3D" w:rsidRPr="00B81BF0" w:rsidRDefault="00777F3D">
            <w:pPr>
              <w:jc w:val="center"/>
              <w:rPr>
                <w:b/>
                <w:szCs w:val="24"/>
              </w:rPr>
            </w:pPr>
          </w:p>
        </w:tc>
      </w:tr>
      <w:tr w:rsidR="00777F3D" w:rsidRPr="00B81BF0" w14:paraId="1889C97C" w14:textId="77777777" w:rsidTr="00777F3D">
        <w:trPr>
          <w:trHeight w:val="259"/>
        </w:trPr>
        <w:tc>
          <w:tcPr>
            <w:tcW w:w="1782" w:type="pct"/>
            <w:tcBorders>
              <w:top w:val="single" w:sz="6" w:space="0" w:color="auto"/>
              <w:left w:val="single" w:sz="6" w:space="0" w:color="auto"/>
              <w:bottom w:val="single" w:sz="6" w:space="0" w:color="auto"/>
              <w:right w:val="single" w:sz="6" w:space="0" w:color="auto"/>
            </w:tcBorders>
            <w:vAlign w:val="center"/>
          </w:tcPr>
          <w:p w14:paraId="329BC32E" w14:textId="77777777" w:rsidR="00777F3D" w:rsidRPr="00B81BF0" w:rsidRDefault="00777F3D">
            <w:pPr>
              <w:jc w:val="center"/>
              <w:rPr>
                <w:b/>
                <w:szCs w:val="24"/>
              </w:rPr>
            </w:pPr>
            <w:r w:rsidRPr="00B81BF0">
              <w:rPr>
                <w:rFonts w:hint="eastAsia"/>
                <w:szCs w:val="24"/>
              </w:rPr>
              <w:t>長庚（</w:t>
            </w:r>
            <w:r w:rsidRPr="00B81BF0">
              <w:rPr>
                <w:szCs w:val="24"/>
              </w:rPr>
              <w:t xml:space="preserve"> </w:t>
            </w:r>
            <w:r w:rsidR="002C7578">
              <w:rPr>
                <w:rFonts w:hint="eastAsia"/>
                <w:szCs w:val="24"/>
              </w:rPr>
              <w:t xml:space="preserve"> </w:t>
            </w:r>
            <w:r w:rsidR="00313C23" w:rsidRPr="00B81BF0">
              <w:rPr>
                <w:rFonts w:hint="eastAsia"/>
                <w:szCs w:val="24"/>
              </w:rPr>
              <w:t xml:space="preserve"> </w:t>
            </w:r>
            <w:r w:rsidRPr="00B81BF0">
              <w:rPr>
                <w:rFonts w:hint="eastAsia"/>
                <w:szCs w:val="24"/>
              </w:rPr>
              <w:t>）人</w:t>
            </w:r>
          </w:p>
        </w:tc>
        <w:tc>
          <w:tcPr>
            <w:tcW w:w="1667" w:type="pct"/>
            <w:tcBorders>
              <w:top w:val="single" w:sz="6" w:space="0" w:color="auto"/>
              <w:left w:val="single" w:sz="6" w:space="0" w:color="auto"/>
              <w:bottom w:val="single" w:sz="6" w:space="0" w:color="auto"/>
              <w:right w:val="single" w:sz="6" w:space="0" w:color="auto"/>
            </w:tcBorders>
            <w:vAlign w:val="center"/>
          </w:tcPr>
          <w:p w14:paraId="1C9B87EA" w14:textId="77777777" w:rsidR="00777F3D" w:rsidRPr="00B81BF0" w:rsidRDefault="00777F3D">
            <w:pPr>
              <w:jc w:val="center"/>
              <w:rPr>
                <w:b/>
                <w:szCs w:val="24"/>
              </w:rPr>
            </w:pPr>
          </w:p>
        </w:tc>
        <w:tc>
          <w:tcPr>
            <w:tcW w:w="1551" w:type="pct"/>
            <w:tcBorders>
              <w:top w:val="single" w:sz="6" w:space="0" w:color="auto"/>
              <w:left w:val="single" w:sz="6" w:space="0" w:color="auto"/>
              <w:bottom w:val="single" w:sz="6" w:space="0" w:color="auto"/>
              <w:right w:val="single" w:sz="6" w:space="0" w:color="auto"/>
            </w:tcBorders>
            <w:vAlign w:val="center"/>
          </w:tcPr>
          <w:p w14:paraId="15B9EB6F" w14:textId="77777777" w:rsidR="00777F3D" w:rsidRPr="00B81BF0" w:rsidRDefault="00777F3D">
            <w:pPr>
              <w:jc w:val="center"/>
              <w:rPr>
                <w:b/>
                <w:szCs w:val="24"/>
              </w:rPr>
            </w:pPr>
          </w:p>
        </w:tc>
      </w:tr>
      <w:tr w:rsidR="00777F3D" w:rsidRPr="00B81BF0" w14:paraId="6E0A76C6" w14:textId="77777777" w:rsidTr="00777F3D">
        <w:trPr>
          <w:trHeight w:val="259"/>
        </w:trPr>
        <w:tc>
          <w:tcPr>
            <w:tcW w:w="1782" w:type="pct"/>
            <w:tcBorders>
              <w:top w:val="single" w:sz="6" w:space="0" w:color="auto"/>
              <w:left w:val="single" w:sz="6" w:space="0" w:color="auto"/>
              <w:bottom w:val="single" w:sz="6" w:space="0" w:color="auto"/>
              <w:right w:val="single" w:sz="6" w:space="0" w:color="auto"/>
            </w:tcBorders>
            <w:vAlign w:val="center"/>
          </w:tcPr>
          <w:p w14:paraId="79034A73" w14:textId="77777777" w:rsidR="00777F3D" w:rsidRPr="00B81BF0" w:rsidRDefault="00777F3D">
            <w:pPr>
              <w:jc w:val="center"/>
              <w:rPr>
                <w:b/>
                <w:szCs w:val="24"/>
              </w:rPr>
            </w:pPr>
            <w:r w:rsidRPr="00B81BF0">
              <w:rPr>
                <w:rFonts w:hint="eastAsia"/>
                <w:szCs w:val="24"/>
              </w:rPr>
              <w:t>高醫（</w:t>
            </w:r>
            <w:r w:rsidRPr="00B81BF0">
              <w:rPr>
                <w:szCs w:val="24"/>
              </w:rPr>
              <w:t xml:space="preserve"> </w:t>
            </w:r>
            <w:r w:rsidR="00BD26C3">
              <w:rPr>
                <w:rFonts w:hint="eastAsia"/>
                <w:szCs w:val="24"/>
              </w:rPr>
              <w:t xml:space="preserve"> </w:t>
            </w:r>
            <w:r w:rsidR="00313C23" w:rsidRPr="00B81BF0">
              <w:rPr>
                <w:rFonts w:hint="eastAsia"/>
                <w:szCs w:val="24"/>
              </w:rPr>
              <w:t xml:space="preserve"> </w:t>
            </w:r>
            <w:r w:rsidRPr="00B81BF0">
              <w:rPr>
                <w:rFonts w:hint="eastAsia"/>
                <w:szCs w:val="24"/>
              </w:rPr>
              <w:t>）人</w:t>
            </w:r>
          </w:p>
        </w:tc>
        <w:tc>
          <w:tcPr>
            <w:tcW w:w="1667" w:type="pct"/>
            <w:tcBorders>
              <w:top w:val="single" w:sz="6" w:space="0" w:color="auto"/>
              <w:left w:val="single" w:sz="6" w:space="0" w:color="auto"/>
              <w:bottom w:val="single" w:sz="6" w:space="0" w:color="auto"/>
              <w:right w:val="single" w:sz="6" w:space="0" w:color="auto"/>
            </w:tcBorders>
            <w:vAlign w:val="center"/>
          </w:tcPr>
          <w:p w14:paraId="0E4C04A8" w14:textId="77777777" w:rsidR="00777F3D" w:rsidRPr="00B81BF0" w:rsidRDefault="00777F3D">
            <w:pPr>
              <w:jc w:val="center"/>
              <w:rPr>
                <w:b/>
                <w:szCs w:val="24"/>
              </w:rPr>
            </w:pPr>
          </w:p>
        </w:tc>
        <w:tc>
          <w:tcPr>
            <w:tcW w:w="1551" w:type="pct"/>
            <w:tcBorders>
              <w:top w:val="single" w:sz="6" w:space="0" w:color="auto"/>
              <w:left w:val="single" w:sz="6" w:space="0" w:color="auto"/>
              <w:bottom w:val="single" w:sz="6" w:space="0" w:color="auto"/>
              <w:right w:val="single" w:sz="6" w:space="0" w:color="auto"/>
            </w:tcBorders>
            <w:vAlign w:val="center"/>
          </w:tcPr>
          <w:p w14:paraId="155B63A5" w14:textId="77777777" w:rsidR="00777F3D" w:rsidRPr="00B81BF0" w:rsidRDefault="00777F3D">
            <w:pPr>
              <w:jc w:val="center"/>
              <w:rPr>
                <w:b/>
                <w:szCs w:val="24"/>
              </w:rPr>
            </w:pPr>
          </w:p>
        </w:tc>
      </w:tr>
      <w:tr w:rsidR="00777F3D" w:rsidRPr="00B81BF0" w14:paraId="364BDE80" w14:textId="77777777" w:rsidTr="00777F3D">
        <w:trPr>
          <w:trHeight w:val="259"/>
        </w:trPr>
        <w:tc>
          <w:tcPr>
            <w:tcW w:w="1782" w:type="pct"/>
            <w:tcBorders>
              <w:top w:val="single" w:sz="6" w:space="0" w:color="auto"/>
              <w:left w:val="single" w:sz="6" w:space="0" w:color="auto"/>
              <w:bottom w:val="single" w:sz="6" w:space="0" w:color="auto"/>
              <w:right w:val="single" w:sz="6" w:space="0" w:color="auto"/>
            </w:tcBorders>
            <w:vAlign w:val="center"/>
          </w:tcPr>
          <w:p w14:paraId="227B6EDC" w14:textId="77777777" w:rsidR="00777F3D" w:rsidRPr="00B81BF0" w:rsidRDefault="00777F3D">
            <w:pPr>
              <w:jc w:val="center"/>
              <w:rPr>
                <w:b/>
                <w:szCs w:val="24"/>
              </w:rPr>
            </w:pPr>
            <w:r w:rsidRPr="00B81BF0">
              <w:rPr>
                <w:rFonts w:hint="eastAsia"/>
                <w:szCs w:val="24"/>
              </w:rPr>
              <w:t>中國（</w:t>
            </w:r>
            <w:r w:rsidR="00C34BB4">
              <w:rPr>
                <w:rFonts w:hint="eastAsia"/>
                <w:szCs w:val="24"/>
              </w:rPr>
              <w:t xml:space="preserve">  </w:t>
            </w:r>
            <w:r w:rsidRPr="00B81BF0">
              <w:rPr>
                <w:szCs w:val="24"/>
              </w:rPr>
              <w:t xml:space="preserve"> </w:t>
            </w:r>
            <w:r w:rsidRPr="00B81BF0">
              <w:rPr>
                <w:rFonts w:hint="eastAsia"/>
                <w:szCs w:val="24"/>
              </w:rPr>
              <w:t>）人</w:t>
            </w:r>
          </w:p>
        </w:tc>
        <w:tc>
          <w:tcPr>
            <w:tcW w:w="1667" w:type="pct"/>
            <w:tcBorders>
              <w:top w:val="single" w:sz="6" w:space="0" w:color="auto"/>
              <w:left w:val="single" w:sz="6" w:space="0" w:color="auto"/>
              <w:bottom w:val="single" w:sz="6" w:space="0" w:color="auto"/>
              <w:right w:val="single" w:sz="6" w:space="0" w:color="auto"/>
            </w:tcBorders>
            <w:vAlign w:val="center"/>
          </w:tcPr>
          <w:p w14:paraId="7458BB2C" w14:textId="77777777" w:rsidR="00777F3D" w:rsidRPr="00B81BF0" w:rsidRDefault="00777F3D">
            <w:pPr>
              <w:jc w:val="center"/>
              <w:rPr>
                <w:b/>
                <w:szCs w:val="24"/>
              </w:rPr>
            </w:pPr>
          </w:p>
        </w:tc>
        <w:tc>
          <w:tcPr>
            <w:tcW w:w="1551" w:type="pct"/>
            <w:tcBorders>
              <w:top w:val="single" w:sz="6" w:space="0" w:color="auto"/>
              <w:left w:val="single" w:sz="6" w:space="0" w:color="auto"/>
              <w:bottom w:val="single" w:sz="6" w:space="0" w:color="auto"/>
              <w:right w:val="single" w:sz="6" w:space="0" w:color="auto"/>
            </w:tcBorders>
            <w:vAlign w:val="center"/>
          </w:tcPr>
          <w:p w14:paraId="0B116B3E" w14:textId="77777777" w:rsidR="00777F3D" w:rsidRPr="00B81BF0" w:rsidRDefault="00777F3D">
            <w:pPr>
              <w:jc w:val="center"/>
              <w:rPr>
                <w:b/>
                <w:szCs w:val="24"/>
              </w:rPr>
            </w:pPr>
          </w:p>
        </w:tc>
      </w:tr>
      <w:tr w:rsidR="00777F3D" w:rsidRPr="00B81BF0" w14:paraId="1EBF8F15" w14:textId="77777777" w:rsidTr="00777F3D">
        <w:trPr>
          <w:trHeight w:val="259"/>
        </w:trPr>
        <w:tc>
          <w:tcPr>
            <w:tcW w:w="1782" w:type="pct"/>
            <w:tcBorders>
              <w:top w:val="single" w:sz="6" w:space="0" w:color="auto"/>
              <w:left w:val="single" w:sz="6" w:space="0" w:color="auto"/>
              <w:bottom w:val="single" w:sz="6" w:space="0" w:color="auto"/>
              <w:right w:val="single" w:sz="6" w:space="0" w:color="auto"/>
            </w:tcBorders>
            <w:vAlign w:val="center"/>
          </w:tcPr>
          <w:p w14:paraId="17A39817" w14:textId="77777777" w:rsidR="00777F3D" w:rsidRPr="00B81BF0" w:rsidRDefault="00777F3D">
            <w:pPr>
              <w:jc w:val="center"/>
              <w:rPr>
                <w:szCs w:val="24"/>
              </w:rPr>
            </w:pPr>
            <w:r w:rsidRPr="00B81BF0">
              <w:rPr>
                <w:rFonts w:hint="eastAsia"/>
                <w:szCs w:val="24"/>
              </w:rPr>
              <w:t>中山（</w:t>
            </w:r>
            <w:r w:rsidR="00303844">
              <w:rPr>
                <w:rFonts w:hint="eastAsia"/>
                <w:szCs w:val="24"/>
              </w:rPr>
              <w:t xml:space="preserve"> </w:t>
            </w:r>
            <w:r w:rsidR="00BD26C3">
              <w:rPr>
                <w:rFonts w:hint="eastAsia"/>
                <w:szCs w:val="24"/>
              </w:rPr>
              <w:t xml:space="preserve">  </w:t>
            </w:r>
            <w:r w:rsidRPr="00B81BF0">
              <w:rPr>
                <w:szCs w:val="24"/>
              </w:rPr>
              <w:t xml:space="preserve"> </w:t>
            </w:r>
            <w:r w:rsidRPr="00B81BF0">
              <w:rPr>
                <w:rFonts w:hint="eastAsia"/>
                <w:szCs w:val="24"/>
              </w:rPr>
              <w:t>）人</w:t>
            </w:r>
          </w:p>
        </w:tc>
        <w:tc>
          <w:tcPr>
            <w:tcW w:w="1667" w:type="pct"/>
            <w:tcBorders>
              <w:top w:val="single" w:sz="6" w:space="0" w:color="auto"/>
              <w:left w:val="single" w:sz="6" w:space="0" w:color="auto"/>
              <w:bottom w:val="single" w:sz="6" w:space="0" w:color="auto"/>
              <w:right w:val="single" w:sz="6" w:space="0" w:color="auto"/>
            </w:tcBorders>
            <w:vAlign w:val="center"/>
          </w:tcPr>
          <w:p w14:paraId="7A0E57AF" w14:textId="77777777" w:rsidR="00777F3D" w:rsidRPr="00B81BF0" w:rsidRDefault="00777F3D">
            <w:pPr>
              <w:jc w:val="center"/>
              <w:rPr>
                <w:b/>
                <w:szCs w:val="24"/>
              </w:rPr>
            </w:pPr>
          </w:p>
        </w:tc>
        <w:tc>
          <w:tcPr>
            <w:tcW w:w="1551" w:type="pct"/>
            <w:tcBorders>
              <w:top w:val="single" w:sz="6" w:space="0" w:color="auto"/>
              <w:left w:val="single" w:sz="6" w:space="0" w:color="auto"/>
              <w:bottom w:val="single" w:sz="6" w:space="0" w:color="auto"/>
              <w:right w:val="single" w:sz="6" w:space="0" w:color="auto"/>
            </w:tcBorders>
            <w:vAlign w:val="center"/>
          </w:tcPr>
          <w:p w14:paraId="1346D0A9" w14:textId="77777777" w:rsidR="00777F3D" w:rsidRPr="00B81BF0" w:rsidRDefault="00777F3D">
            <w:pPr>
              <w:jc w:val="center"/>
              <w:rPr>
                <w:b/>
                <w:szCs w:val="24"/>
              </w:rPr>
            </w:pPr>
          </w:p>
        </w:tc>
      </w:tr>
    </w:tbl>
    <w:p w14:paraId="35E0C822" w14:textId="77777777" w:rsidR="00777F3D" w:rsidRPr="00F564E4" w:rsidRDefault="00777F3D" w:rsidP="00777F3D">
      <w:pPr>
        <w:rPr>
          <w:b/>
          <w:szCs w:val="24"/>
        </w:rPr>
      </w:pPr>
      <w:r w:rsidRPr="00F564E4">
        <w:rPr>
          <w:rFonts w:hint="eastAsia"/>
          <w:b/>
          <w:szCs w:val="24"/>
        </w:rPr>
        <w:lastRenderedPageBreak/>
        <w:t>實習內容：</w:t>
      </w:r>
    </w:p>
    <w:p w14:paraId="0B6AA057" w14:textId="77777777" w:rsidR="00777F3D" w:rsidRPr="00F564E4" w:rsidRDefault="00777F3D" w:rsidP="00777F3D">
      <w:pPr>
        <w:numPr>
          <w:ilvl w:val="0"/>
          <w:numId w:val="3"/>
        </w:numPr>
        <w:rPr>
          <w:szCs w:val="24"/>
        </w:rPr>
      </w:pPr>
      <w:r w:rsidRPr="00F564E4">
        <w:rPr>
          <w:rFonts w:hint="eastAsia"/>
          <w:szCs w:val="24"/>
        </w:rPr>
        <w:t>病歷書寫</w:t>
      </w:r>
    </w:p>
    <w:tbl>
      <w:tblPr>
        <w:tblW w:w="507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169"/>
        <w:gridCol w:w="1979"/>
        <w:gridCol w:w="2339"/>
      </w:tblGrid>
      <w:tr w:rsidR="00777F3D" w:rsidRPr="00F564E4" w14:paraId="6C8AE3F5" w14:textId="77777777" w:rsidTr="00777F3D">
        <w:tc>
          <w:tcPr>
            <w:tcW w:w="2456" w:type="pct"/>
            <w:tcBorders>
              <w:top w:val="single" w:sz="6" w:space="0" w:color="auto"/>
              <w:left w:val="single" w:sz="6" w:space="0" w:color="auto"/>
              <w:bottom w:val="single" w:sz="6" w:space="0" w:color="auto"/>
              <w:right w:val="single" w:sz="6" w:space="0" w:color="auto"/>
            </w:tcBorders>
          </w:tcPr>
          <w:p w14:paraId="1495D0DF" w14:textId="77777777" w:rsidR="00777F3D" w:rsidRPr="00F564E4" w:rsidRDefault="00777F3D">
            <w:pPr>
              <w:jc w:val="center"/>
              <w:rPr>
                <w:b/>
                <w:szCs w:val="24"/>
              </w:rPr>
            </w:pPr>
          </w:p>
        </w:tc>
        <w:tc>
          <w:tcPr>
            <w:tcW w:w="1166" w:type="pct"/>
            <w:tcBorders>
              <w:top w:val="single" w:sz="6" w:space="0" w:color="auto"/>
              <w:left w:val="single" w:sz="6" w:space="0" w:color="auto"/>
              <w:bottom w:val="single" w:sz="6" w:space="0" w:color="auto"/>
              <w:right w:val="single" w:sz="6" w:space="0" w:color="auto"/>
            </w:tcBorders>
          </w:tcPr>
          <w:p w14:paraId="527AB561" w14:textId="77777777" w:rsidR="00777F3D" w:rsidRPr="00F564E4" w:rsidRDefault="00777F3D">
            <w:pPr>
              <w:jc w:val="center"/>
              <w:rPr>
                <w:b/>
                <w:szCs w:val="24"/>
              </w:rPr>
            </w:pPr>
            <w:r w:rsidRPr="00F564E4">
              <w:rPr>
                <w:rFonts w:hint="eastAsia"/>
                <w:szCs w:val="24"/>
              </w:rPr>
              <w:t>規定學生定期繳交</w:t>
            </w:r>
          </w:p>
        </w:tc>
        <w:tc>
          <w:tcPr>
            <w:tcW w:w="1378" w:type="pct"/>
            <w:tcBorders>
              <w:top w:val="single" w:sz="6" w:space="0" w:color="auto"/>
              <w:left w:val="single" w:sz="6" w:space="0" w:color="auto"/>
              <w:bottom w:val="single" w:sz="6" w:space="0" w:color="auto"/>
              <w:right w:val="single" w:sz="6" w:space="0" w:color="auto"/>
            </w:tcBorders>
          </w:tcPr>
          <w:p w14:paraId="488D372F" w14:textId="77777777" w:rsidR="00777F3D" w:rsidRPr="00F564E4" w:rsidRDefault="00777F3D">
            <w:pPr>
              <w:jc w:val="center"/>
              <w:rPr>
                <w:b/>
                <w:szCs w:val="24"/>
              </w:rPr>
            </w:pPr>
            <w:r w:rsidRPr="00F564E4">
              <w:rPr>
                <w:rFonts w:hint="eastAsia"/>
                <w:szCs w:val="24"/>
              </w:rPr>
              <w:t>指導老師定期批閱，並給學生迴饋與討論</w:t>
            </w:r>
          </w:p>
        </w:tc>
      </w:tr>
      <w:tr w:rsidR="00777F3D" w:rsidRPr="00F564E4" w14:paraId="65F9B0CF" w14:textId="77777777" w:rsidTr="00777F3D">
        <w:tc>
          <w:tcPr>
            <w:tcW w:w="2456" w:type="pct"/>
            <w:tcBorders>
              <w:top w:val="single" w:sz="6" w:space="0" w:color="auto"/>
              <w:left w:val="single" w:sz="6" w:space="0" w:color="auto"/>
              <w:bottom w:val="single" w:sz="6" w:space="0" w:color="auto"/>
              <w:right w:val="single" w:sz="6" w:space="0" w:color="auto"/>
            </w:tcBorders>
          </w:tcPr>
          <w:p w14:paraId="27581EB3" w14:textId="77777777" w:rsidR="00777F3D" w:rsidRPr="00F564E4" w:rsidRDefault="00777F3D">
            <w:pPr>
              <w:spacing w:before="120" w:after="120"/>
              <w:jc w:val="both"/>
              <w:rPr>
                <w:b/>
                <w:szCs w:val="24"/>
              </w:rPr>
            </w:pPr>
            <w:r w:rsidRPr="00F564E4">
              <w:rPr>
                <w:rFonts w:hint="eastAsia"/>
                <w:szCs w:val="24"/>
              </w:rPr>
              <w:t>初評報告（</w:t>
            </w:r>
            <w:r w:rsidRPr="00F564E4">
              <w:rPr>
                <w:szCs w:val="24"/>
              </w:rPr>
              <w:t>Initial Evaluation</w:t>
            </w:r>
            <w:r w:rsidRPr="00F564E4">
              <w:rPr>
                <w:rFonts w:hint="eastAsia"/>
                <w:szCs w:val="24"/>
              </w:rPr>
              <w:t>）</w:t>
            </w:r>
          </w:p>
        </w:tc>
        <w:tc>
          <w:tcPr>
            <w:tcW w:w="1166" w:type="pct"/>
            <w:tcBorders>
              <w:top w:val="single" w:sz="6" w:space="0" w:color="auto"/>
              <w:left w:val="single" w:sz="6" w:space="0" w:color="auto"/>
              <w:bottom w:val="single" w:sz="6" w:space="0" w:color="auto"/>
              <w:right w:val="single" w:sz="6" w:space="0" w:color="auto"/>
            </w:tcBorders>
          </w:tcPr>
          <w:p w14:paraId="7A9E73B1" w14:textId="77777777" w:rsidR="00777F3D" w:rsidRPr="00F564E4" w:rsidRDefault="00777F3D" w:rsidP="00E75864">
            <w:pPr>
              <w:numPr>
                <w:ilvl w:val="0"/>
                <w:numId w:val="6"/>
              </w:numPr>
              <w:spacing w:before="120" w:after="120"/>
              <w:jc w:val="center"/>
              <w:rPr>
                <w:b/>
                <w:szCs w:val="24"/>
              </w:rPr>
            </w:pPr>
          </w:p>
        </w:tc>
        <w:tc>
          <w:tcPr>
            <w:tcW w:w="1378" w:type="pct"/>
            <w:tcBorders>
              <w:top w:val="single" w:sz="6" w:space="0" w:color="auto"/>
              <w:left w:val="single" w:sz="6" w:space="0" w:color="auto"/>
              <w:bottom w:val="single" w:sz="6" w:space="0" w:color="auto"/>
              <w:right w:val="single" w:sz="6" w:space="0" w:color="auto"/>
            </w:tcBorders>
          </w:tcPr>
          <w:p w14:paraId="2BC9561F" w14:textId="77777777" w:rsidR="00777F3D" w:rsidRPr="00F564E4" w:rsidRDefault="00777F3D" w:rsidP="00E75864">
            <w:pPr>
              <w:numPr>
                <w:ilvl w:val="0"/>
                <w:numId w:val="6"/>
              </w:numPr>
              <w:spacing w:before="120" w:after="120"/>
              <w:jc w:val="center"/>
              <w:rPr>
                <w:b/>
                <w:szCs w:val="24"/>
              </w:rPr>
            </w:pPr>
          </w:p>
        </w:tc>
      </w:tr>
      <w:tr w:rsidR="00777F3D" w:rsidRPr="00F564E4" w14:paraId="3D832E69" w14:textId="77777777" w:rsidTr="00777F3D">
        <w:tc>
          <w:tcPr>
            <w:tcW w:w="2456" w:type="pct"/>
            <w:tcBorders>
              <w:top w:val="single" w:sz="6" w:space="0" w:color="auto"/>
              <w:left w:val="single" w:sz="6" w:space="0" w:color="auto"/>
              <w:bottom w:val="single" w:sz="6" w:space="0" w:color="auto"/>
              <w:right w:val="single" w:sz="6" w:space="0" w:color="auto"/>
            </w:tcBorders>
          </w:tcPr>
          <w:p w14:paraId="3700F554" w14:textId="77777777" w:rsidR="00777F3D" w:rsidRPr="00F564E4" w:rsidRDefault="00777F3D">
            <w:pPr>
              <w:spacing w:before="120" w:after="120"/>
              <w:jc w:val="both"/>
              <w:rPr>
                <w:szCs w:val="24"/>
              </w:rPr>
            </w:pPr>
            <w:r w:rsidRPr="00F564E4">
              <w:rPr>
                <w:rFonts w:hint="eastAsia"/>
                <w:szCs w:val="24"/>
              </w:rPr>
              <w:t>進度報告（</w:t>
            </w:r>
            <w:r w:rsidRPr="00F564E4">
              <w:rPr>
                <w:szCs w:val="24"/>
              </w:rPr>
              <w:t>Progress Note</w:t>
            </w:r>
            <w:r w:rsidRPr="00F564E4">
              <w:rPr>
                <w:rFonts w:hint="eastAsia"/>
                <w:szCs w:val="24"/>
              </w:rPr>
              <w:t>）</w:t>
            </w:r>
          </w:p>
        </w:tc>
        <w:tc>
          <w:tcPr>
            <w:tcW w:w="1166" w:type="pct"/>
            <w:tcBorders>
              <w:top w:val="single" w:sz="6" w:space="0" w:color="auto"/>
              <w:left w:val="single" w:sz="6" w:space="0" w:color="auto"/>
              <w:bottom w:val="single" w:sz="6" w:space="0" w:color="auto"/>
              <w:right w:val="single" w:sz="6" w:space="0" w:color="auto"/>
            </w:tcBorders>
          </w:tcPr>
          <w:p w14:paraId="3AD06238" w14:textId="77777777" w:rsidR="00777F3D" w:rsidRPr="00F564E4" w:rsidRDefault="00777F3D" w:rsidP="00E75864">
            <w:pPr>
              <w:numPr>
                <w:ilvl w:val="0"/>
                <w:numId w:val="6"/>
              </w:numPr>
              <w:spacing w:before="120" w:after="120"/>
              <w:jc w:val="center"/>
              <w:rPr>
                <w:b/>
                <w:szCs w:val="24"/>
              </w:rPr>
            </w:pPr>
          </w:p>
        </w:tc>
        <w:tc>
          <w:tcPr>
            <w:tcW w:w="1378" w:type="pct"/>
            <w:tcBorders>
              <w:top w:val="single" w:sz="6" w:space="0" w:color="auto"/>
              <w:left w:val="single" w:sz="6" w:space="0" w:color="auto"/>
              <w:bottom w:val="single" w:sz="6" w:space="0" w:color="auto"/>
              <w:right w:val="single" w:sz="6" w:space="0" w:color="auto"/>
            </w:tcBorders>
          </w:tcPr>
          <w:p w14:paraId="6754DBDA" w14:textId="77777777" w:rsidR="00777F3D" w:rsidRPr="00F564E4" w:rsidRDefault="00777F3D" w:rsidP="00E75864">
            <w:pPr>
              <w:numPr>
                <w:ilvl w:val="0"/>
                <w:numId w:val="6"/>
              </w:numPr>
              <w:spacing w:before="120" w:after="120"/>
              <w:jc w:val="center"/>
              <w:rPr>
                <w:b/>
                <w:szCs w:val="24"/>
              </w:rPr>
            </w:pPr>
          </w:p>
        </w:tc>
      </w:tr>
      <w:tr w:rsidR="00777F3D" w:rsidRPr="00F564E4" w14:paraId="10324ACE" w14:textId="77777777" w:rsidTr="00777F3D">
        <w:tc>
          <w:tcPr>
            <w:tcW w:w="2456" w:type="pct"/>
            <w:tcBorders>
              <w:top w:val="single" w:sz="6" w:space="0" w:color="auto"/>
              <w:left w:val="single" w:sz="6" w:space="0" w:color="auto"/>
              <w:bottom w:val="single" w:sz="6" w:space="0" w:color="auto"/>
              <w:right w:val="single" w:sz="6" w:space="0" w:color="auto"/>
            </w:tcBorders>
          </w:tcPr>
          <w:p w14:paraId="6C98416B" w14:textId="77777777" w:rsidR="00777F3D" w:rsidRPr="00F564E4" w:rsidRDefault="00777F3D">
            <w:pPr>
              <w:spacing w:before="120" w:after="120"/>
              <w:jc w:val="both"/>
              <w:rPr>
                <w:szCs w:val="24"/>
              </w:rPr>
            </w:pPr>
            <w:r w:rsidRPr="00F564E4">
              <w:rPr>
                <w:rFonts w:hint="eastAsia"/>
                <w:szCs w:val="24"/>
              </w:rPr>
              <w:t>交班報告（</w:t>
            </w:r>
            <w:r w:rsidRPr="00F564E4">
              <w:rPr>
                <w:szCs w:val="24"/>
              </w:rPr>
              <w:t>Transfer Note</w:t>
            </w:r>
            <w:r w:rsidRPr="00F564E4">
              <w:rPr>
                <w:rFonts w:hint="eastAsia"/>
                <w:szCs w:val="24"/>
              </w:rPr>
              <w:t>）</w:t>
            </w:r>
          </w:p>
        </w:tc>
        <w:tc>
          <w:tcPr>
            <w:tcW w:w="1166" w:type="pct"/>
            <w:tcBorders>
              <w:top w:val="single" w:sz="6" w:space="0" w:color="auto"/>
              <w:left w:val="single" w:sz="6" w:space="0" w:color="auto"/>
              <w:bottom w:val="single" w:sz="6" w:space="0" w:color="auto"/>
              <w:right w:val="single" w:sz="6" w:space="0" w:color="auto"/>
            </w:tcBorders>
          </w:tcPr>
          <w:p w14:paraId="28128675" w14:textId="77777777" w:rsidR="00777F3D" w:rsidRPr="00F564E4" w:rsidRDefault="00777F3D">
            <w:pPr>
              <w:spacing w:before="120" w:after="120"/>
              <w:jc w:val="center"/>
              <w:rPr>
                <w:b/>
                <w:szCs w:val="24"/>
              </w:rPr>
            </w:pPr>
          </w:p>
        </w:tc>
        <w:tc>
          <w:tcPr>
            <w:tcW w:w="1378" w:type="pct"/>
            <w:tcBorders>
              <w:top w:val="single" w:sz="6" w:space="0" w:color="auto"/>
              <w:left w:val="single" w:sz="6" w:space="0" w:color="auto"/>
              <w:bottom w:val="single" w:sz="6" w:space="0" w:color="auto"/>
              <w:right w:val="single" w:sz="6" w:space="0" w:color="auto"/>
            </w:tcBorders>
          </w:tcPr>
          <w:p w14:paraId="69BCEF39" w14:textId="77777777" w:rsidR="00777F3D" w:rsidRPr="00F564E4" w:rsidRDefault="00777F3D">
            <w:pPr>
              <w:spacing w:before="120" w:after="120"/>
              <w:jc w:val="center"/>
              <w:rPr>
                <w:b/>
                <w:szCs w:val="24"/>
              </w:rPr>
            </w:pPr>
          </w:p>
        </w:tc>
      </w:tr>
      <w:tr w:rsidR="00777F3D" w:rsidRPr="00F564E4" w14:paraId="0CAAF193" w14:textId="77777777" w:rsidTr="00777F3D">
        <w:tc>
          <w:tcPr>
            <w:tcW w:w="2456" w:type="pct"/>
            <w:tcBorders>
              <w:top w:val="single" w:sz="6" w:space="0" w:color="auto"/>
              <w:left w:val="single" w:sz="6" w:space="0" w:color="auto"/>
              <w:bottom w:val="single" w:sz="6" w:space="0" w:color="auto"/>
              <w:right w:val="single" w:sz="6" w:space="0" w:color="auto"/>
            </w:tcBorders>
          </w:tcPr>
          <w:p w14:paraId="746C864B" w14:textId="77777777" w:rsidR="00777F3D" w:rsidRPr="00F564E4" w:rsidRDefault="00777F3D">
            <w:pPr>
              <w:spacing w:before="120" w:after="120"/>
              <w:jc w:val="both"/>
              <w:rPr>
                <w:szCs w:val="24"/>
              </w:rPr>
            </w:pPr>
            <w:r w:rsidRPr="00F564E4">
              <w:rPr>
                <w:rFonts w:hint="eastAsia"/>
                <w:szCs w:val="24"/>
              </w:rPr>
              <w:t>結束治療報告（</w:t>
            </w:r>
            <w:r w:rsidRPr="00F564E4">
              <w:rPr>
                <w:szCs w:val="24"/>
              </w:rPr>
              <w:t>Discharge Summary</w:t>
            </w:r>
            <w:r w:rsidRPr="00F564E4">
              <w:rPr>
                <w:rFonts w:hint="eastAsia"/>
                <w:szCs w:val="24"/>
              </w:rPr>
              <w:t>）</w:t>
            </w:r>
          </w:p>
        </w:tc>
        <w:tc>
          <w:tcPr>
            <w:tcW w:w="1166" w:type="pct"/>
            <w:tcBorders>
              <w:top w:val="single" w:sz="6" w:space="0" w:color="auto"/>
              <w:left w:val="single" w:sz="6" w:space="0" w:color="auto"/>
              <w:bottom w:val="single" w:sz="6" w:space="0" w:color="auto"/>
              <w:right w:val="single" w:sz="6" w:space="0" w:color="auto"/>
            </w:tcBorders>
          </w:tcPr>
          <w:p w14:paraId="0268D3B3" w14:textId="77777777" w:rsidR="00777F3D" w:rsidRPr="00F564E4" w:rsidRDefault="00777F3D" w:rsidP="00E75864">
            <w:pPr>
              <w:numPr>
                <w:ilvl w:val="0"/>
                <w:numId w:val="6"/>
              </w:numPr>
              <w:spacing w:before="120" w:after="120"/>
              <w:jc w:val="center"/>
              <w:rPr>
                <w:b/>
                <w:szCs w:val="24"/>
              </w:rPr>
            </w:pPr>
          </w:p>
        </w:tc>
        <w:tc>
          <w:tcPr>
            <w:tcW w:w="1378" w:type="pct"/>
            <w:tcBorders>
              <w:top w:val="single" w:sz="6" w:space="0" w:color="auto"/>
              <w:left w:val="single" w:sz="6" w:space="0" w:color="auto"/>
              <w:bottom w:val="single" w:sz="6" w:space="0" w:color="auto"/>
              <w:right w:val="single" w:sz="6" w:space="0" w:color="auto"/>
            </w:tcBorders>
          </w:tcPr>
          <w:p w14:paraId="0A8E3599" w14:textId="77777777" w:rsidR="00777F3D" w:rsidRPr="00F564E4" w:rsidRDefault="00777F3D" w:rsidP="00E75864">
            <w:pPr>
              <w:numPr>
                <w:ilvl w:val="0"/>
                <w:numId w:val="6"/>
              </w:numPr>
              <w:spacing w:before="120" w:after="120"/>
              <w:jc w:val="center"/>
              <w:rPr>
                <w:b/>
                <w:szCs w:val="24"/>
              </w:rPr>
            </w:pPr>
          </w:p>
        </w:tc>
      </w:tr>
      <w:tr w:rsidR="00777F3D" w:rsidRPr="00F564E4" w14:paraId="6A540B88" w14:textId="77777777" w:rsidTr="00777F3D">
        <w:tc>
          <w:tcPr>
            <w:tcW w:w="2456" w:type="pct"/>
            <w:tcBorders>
              <w:top w:val="single" w:sz="6" w:space="0" w:color="auto"/>
              <w:left w:val="single" w:sz="6" w:space="0" w:color="auto"/>
              <w:bottom w:val="single" w:sz="6" w:space="0" w:color="auto"/>
              <w:right w:val="single" w:sz="6" w:space="0" w:color="auto"/>
            </w:tcBorders>
          </w:tcPr>
          <w:p w14:paraId="15024759" w14:textId="77777777" w:rsidR="00777F3D" w:rsidRPr="00F564E4" w:rsidRDefault="00777F3D">
            <w:pPr>
              <w:spacing w:before="120" w:after="120"/>
              <w:jc w:val="both"/>
              <w:rPr>
                <w:szCs w:val="24"/>
              </w:rPr>
            </w:pPr>
            <w:r w:rsidRPr="00F564E4">
              <w:rPr>
                <w:rFonts w:hint="eastAsia"/>
                <w:szCs w:val="24"/>
              </w:rPr>
              <w:t>治療病人出席記錄（</w:t>
            </w:r>
            <w:r w:rsidRPr="00F564E4">
              <w:rPr>
                <w:szCs w:val="24"/>
              </w:rPr>
              <w:t>Treatment Log</w:t>
            </w:r>
            <w:r w:rsidRPr="00F564E4">
              <w:rPr>
                <w:rFonts w:hint="eastAsia"/>
                <w:szCs w:val="24"/>
              </w:rPr>
              <w:t>）</w:t>
            </w:r>
          </w:p>
        </w:tc>
        <w:tc>
          <w:tcPr>
            <w:tcW w:w="1166" w:type="pct"/>
            <w:tcBorders>
              <w:top w:val="single" w:sz="6" w:space="0" w:color="auto"/>
              <w:left w:val="single" w:sz="6" w:space="0" w:color="auto"/>
              <w:bottom w:val="single" w:sz="6" w:space="0" w:color="auto"/>
              <w:right w:val="single" w:sz="6" w:space="0" w:color="auto"/>
            </w:tcBorders>
          </w:tcPr>
          <w:p w14:paraId="1377D956" w14:textId="77777777" w:rsidR="00777F3D" w:rsidRPr="00F564E4" w:rsidRDefault="00777F3D">
            <w:pPr>
              <w:spacing w:before="120" w:after="120"/>
              <w:jc w:val="center"/>
              <w:rPr>
                <w:b/>
                <w:szCs w:val="24"/>
              </w:rPr>
            </w:pPr>
          </w:p>
        </w:tc>
        <w:tc>
          <w:tcPr>
            <w:tcW w:w="1378" w:type="pct"/>
            <w:tcBorders>
              <w:top w:val="single" w:sz="6" w:space="0" w:color="auto"/>
              <w:left w:val="single" w:sz="6" w:space="0" w:color="auto"/>
              <w:bottom w:val="single" w:sz="6" w:space="0" w:color="auto"/>
              <w:right w:val="single" w:sz="6" w:space="0" w:color="auto"/>
            </w:tcBorders>
          </w:tcPr>
          <w:p w14:paraId="77D96712" w14:textId="77777777" w:rsidR="00777F3D" w:rsidRPr="00F564E4" w:rsidRDefault="00777F3D">
            <w:pPr>
              <w:spacing w:before="120" w:after="120"/>
              <w:jc w:val="center"/>
              <w:rPr>
                <w:b/>
                <w:szCs w:val="24"/>
              </w:rPr>
            </w:pPr>
          </w:p>
        </w:tc>
      </w:tr>
    </w:tbl>
    <w:p w14:paraId="354B531F" w14:textId="77777777" w:rsidR="00777F3D" w:rsidRPr="00F564E4" w:rsidRDefault="00777F3D" w:rsidP="00777F3D">
      <w:pPr>
        <w:rPr>
          <w:szCs w:val="24"/>
        </w:rPr>
      </w:pPr>
    </w:p>
    <w:p w14:paraId="25C0A9A0" w14:textId="77777777" w:rsidR="00777F3D" w:rsidRPr="00F564E4" w:rsidRDefault="004B4919" w:rsidP="00777F3D">
      <w:pPr>
        <w:numPr>
          <w:ilvl w:val="0"/>
          <w:numId w:val="3"/>
        </w:numPr>
        <w:rPr>
          <w:szCs w:val="24"/>
        </w:rPr>
      </w:pPr>
      <w:r>
        <w:rPr>
          <w:rFonts w:hint="eastAsia"/>
          <w:szCs w:val="24"/>
        </w:rPr>
        <w:t>物理治療組</w:t>
      </w:r>
      <w:r w:rsidR="00777F3D" w:rsidRPr="00F564E4">
        <w:rPr>
          <w:rFonts w:hint="eastAsia"/>
          <w:szCs w:val="24"/>
        </w:rPr>
        <w:t>科內之教學研討活動</w:t>
      </w:r>
      <w:r w:rsidR="00777F3D" w:rsidRPr="00F564E4">
        <w:rPr>
          <w:szCs w:val="24"/>
        </w:rPr>
        <w:t xml:space="preserv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92"/>
        <w:gridCol w:w="1505"/>
        <w:gridCol w:w="1590"/>
        <w:gridCol w:w="1219"/>
        <w:gridCol w:w="1823"/>
        <w:gridCol w:w="1733"/>
      </w:tblGrid>
      <w:tr w:rsidR="00777F3D" w:rsidRPr="00F564E4" w14:paraId="24D04829" w14:textId="77777777" w:rsidTr="00777F3D">
        <w:tc>
          <w:tcPr>
            <w:tcW w:w="294" w:type="pct"/>
            <w:tcBorders>
              <w:top w:val="single" w:sz="12" w:space="0" w:color="auto"/>
              <w:left w:val="single" w:sz="12" w:space="0" w:color="auto"/>
              <w:bottom w:val="single" w:sz="6" w:space="0" w:color="auto"/>
              <w:right w:val="single" w:sz="6" w:space="0" w:color="auto"/>
            </w:tcBorders>
            <w:vAlign w:val="center"/>
          </w:tcPr>
          <w:p w14:paraId="6B381F09" w14:textId="77777777" w:rsidR="00777F3D" w:rsidRPr="00F564E4" w:rsidRDefault="00777F3D">
            <w:pPr>
              <w:jc w:val="center"/>
              <w:rPr>
                <w:szCs w:val="24"/>
              </w:rPr>
            </w:pPr>
          </w:p>
        </w:tc>
        <w:tc>
          <w:tcPr>
            <w:tcW w:w="900" w:type="pct"/>
            <w:tcBorders>
              <w:top w:val="single" w:sz="12" w:space="0" w:color="auto"/>
              <w:left w:val="single" w:sz="6" w:space="0" w:color="auto"/>
              <w:bottom w:val="single" w:sz="6" w:space="0" w:color="auto"/>
              <w:right w:val="single" w:sz="6" w:space="0" w:color="auto"/>
            </w:tcBorders>
            <w:vAlign w:val="center"/>
          </w:tcPr>
          <w:p w14:paraId="630B9A26" w14:textId="77777777" w:rsidR="00777F3D" w:rsidRPr="00F564E4" w:rsidRDefault="00777F3D">
            <w:pPr>
              <w:jc w:val="center"/>
              <w:rPr>
                <w:szCs w:val="24"/>
              </w:rPr>
            </w:pPr>
            <w:r w:rsidRPr="00F564E4">
              <w:rPr>
                <w:szCs w:val="24"/>
              </w:rPr>
              <w:t>Journal Meeting</w:t>
            </w:r>
          </w:p>
        </w:tc>
        <w:tc>
          <w:tcPr>
            <w:tcW w:w="951" w:type="pct"/>
            <w:tcBorders>
              <w:top w:val="single" w:sz="12" w:space="0" w:color="auto"/>
              <w:left w:val="single" w:sz="6" w:space="0" w:color="auto"/>
              <w:bottom w:val="single" w:sz="6" w:space="0" w:color="auto"/>
              <w:right w:val="single" w:sz="6" w:space="0" w:color="auto"/>
            </w:tcBorders>
            <w:vAlign w:val="center"/>
          </w:tcPr>
          <w:p w14:paraId="4F2583A3" w14:textId="77777777" w:rsidR="00777F3D" w:rsidRPr="00F564E4" w:rsidRDefault="00777F3D">
            <w:pPr>
              <w:jc w:val="center"/>
              <w:rPr>
                <w:szCs w:val="24"/>
              </w:rPr>
            </w:pPr>
            <w:r w:rsidRPr="00F564E4">
              <w:rPr>
                <w:szCs w:val="24"/>
              </w:rPr>
              <w:t>Case Conference (or Discussion)</w:t>
            </w:r>
          </w:p>
        </w:tc>
        <w:tc>
          <w:tcPr>
            <w:tcW w:w="729" w:type="pct"/>
            <w:tcBorders>
              <w:top w:val="single" w:sz="12" w:space="0" w:color="auto"/>
              <w:left w:val="single" w:sz="6" w:space="0" w:color="auto"/>
              <w:bottom w:val="single" w:sz="6" w:space="0" w:color="auto"/>
              <w:right w:val="single" w:sz="6" w:space="0" w:color="auto"/>
            </w:tcBorders>
            <w:vAlign w:val="center"/>
          </w:tcPr>
          <w:p w14:paraId="6D37EA44" w14:textId="77777777" w:rsidR="00777F3D" w:rsidRPr="00F564E4" w:rsidRDefault="00777F3D">
            <w:pPr>
              <w:pStyle w:val="4"/>
              <w:spacing w:line="240" w:lineRule="auto"/>
              <w:jc w:val="center"/>
              <w:rPr>
                <w:rFonts w:ascii="Times New Roman" w:eastAsia="標楷體" w:hAnsi="Times New Roman"/>
                <w:sz w:val="24"/>
                <w:szCs w:val="24"/>
              </w:rPr>
            </w:pPr>
            <w:r w:rsidRPr="00F564E4">
              <w:rPr>
                <w:rFonts w:ascii="Times New Roman" w:eastAsia="標楷體" w:hAnsi="Times New Roman"/>
                <w:sz w:val="24"/>
                <w:szCs w:val="24"/>
              </w:rPr>
              <w:t>Book</w:t>
            </w:r>
          </w:p>
          <w:p w14:paraId="15231BAE" w14:textId="77777777" w:rsidR="00777F3D" w:rsidRPr="00F564E4" w:rsidRDefault="00777F3D">
            <w:pPr>
              <w:pStyle w:val="4"/>
              <w:spacing w:line="240" w:lineRule="auto"/>
              <w:jc w:val="center"/>
              <w:rPr>
                <w:rFonts w:ascii="Times New Roman" w:eastAsia="標楷體" w:hAnsi="Times New Roman"/>
                <w:sz w:val="24"/>
                <w:szCs w:val="24"/>
              </w:rPr>
            </w:pPr>
            <w:smartTag w:uri="urn:schemas-microsoft-com:office:smarttags" w:element="place">
              <w:smartTag w:uri="urn:schemas-microsoft-com:office:smarttags" w:element="City">
                <w:r w:rsidRPr="00F564E4">
                  <w:rPr>
                    <w:rFonts w:ascii="Times New Roman" w:eastAsia="標楷體" w:hAnsi="Times New Roman"/>
                    <w:sz w:val="24"/>
                    <w:szCs w:val="24"/>
                  </w:rPr>
                  <w:t>Reading</w:t>
                </w:r>
              </w:smartTag>
            </w:smartTag>
          </w:p>
        </w:tc>
        <w:tc>
          <w:tcPr>
            <w:tcW w:w="1090" w:type="pct"/>
            <w:tcBorders>
              <w:top w:val="single" w:sz="12" w:space="0" w:color="auto"/>
              <w:left w:val="single" w:sz="6" w:space="0" w:color="auto"/>
              <w:bottom w:val="single" w:sz="6" w:space="0" w:color="auto"/>
              <w:right w:val="single" w:sz="6" w:space="0" w:color="auto"/>
            </w:tcBorders>
            <w:vAlign w:val="center"/>
          </w:tcPr>
          <w:p w14:paraId="7EE9A81E" w14:textId="77777777" w:rsidR="00777F3D" w:rsidRPr="00F564E4" w:rsidRDefault="00777F3D">
            <w:pPr>
              <w:jc w:val="center"/>
              <w:rPr>
                <w:szCs w:val="24"/>
              </w:rPr>
            </w:pPr>
            <w:r w:rsidRPr="00F564E4">
              <w:rPr>
                <w:szCs w:val="24"/>
              </w:rPr>
              <w:t>Seminar</w:t>
            </w:r>
          </w:p>
          <w:p w14:paraId="64E372CB" w14:textId="77777777" w:rsidR="00777F3D" w:rsidRPr="00F564E4" w:rsidRDefault="00777F3D">
            <w:pPr>
              <w:jc w:val="center"/>
              <w:rPr>
                <w:szCs w:val="24"/>
              </w:rPr>
            </w:pPr>
            <w:r w:rsidRPr="00F564E4">
              <w:rPr>
                <w:szCs w:val="24"/>
              </w:rPr>
              <w:t>(or Topics)</w:t>
            </w:r>
          </w:p>
        </w:tc>
        <w:tc>
          <w:tcPr>
            <w:tcW w:w="1037" w:type="pct"/>
            <w:tcBorders>
              <w:top w:val="single" w:sz="12" w:space="0" w:color="auto"/>
              <w:left w:val="single" w:sz="6" w:space="0" w:color="auto"/>
              <w:bottom w:val="single" w:sz="6" w:space="0" w:color="auto"/>
              <w:right w:val="single" w:sz="12" w:space="0" w:color="auto"/>
            </w:tcBorders>
            <w:vAlign w:val="center"/>
          </w:tcPr>
          <w:p w14:paraId="04B7C52B" w14:textId="77777777" w:rsidR="00777F3D" w:rsidRPr="00F564E4" w:rsidRDefault="00777F3D">
            <w:pPr>
              <w:jc w:val="center"/>
              <w:rPr>
                <w:szCs w:val="24"/>
              </w:rPr>
            </w:pPr>
            <w:r w:rsidRPr="00F564E4">
              <w:rPr>
                <w:szCs w:val="24"/>
              </w:rPr>
              <w:t>Others</w:t>
            </w:r>
          </w:p>
          <w:p w14:paraId="1913B9EC" w14:textId="77777777" w:rsidR="00777F3D" w:rsidRPr="00F564E4" w:rsidRDefault="00777F3D">
            <w:pPr>
              <w:jc w:val="center"/>
              <w:rPr>
                <w:szCs w:val="24"/>
              </w:rPr>
            </w:pPr>
            <w:r w:rsidRPr="00F564E4">
              <w:rPr>
                <w:szCs w:val="24"/>
              </w:rPr>
              <w:t>(</w:t>
            </w:r>
            <w:r w:rsidRPr="00F564E4">
              <w:rPr>
                <w:rFonts w:hint="eastAsia"/>
                <w:szCs w:val="24"/>
              </w:rPr>
              <w:t>特別演講及研究所課程</w:t>
            </w:r>
            <w:r w:rsidRPr="00F564E4">
              <w:rPr>
                <w:szCs w:val="24"/>
              </w:rPr>
              <w:t>)</w:t>
            </w:r>
          </w:p>
        </w:tc>
      </w:tr>
      <w:tr w:rsidR="00777F3D" w:rsidRPr="00F564E4" w14:paraId="070165FD" w14:textId="77777777" w:rsidTr="00777F3D">
        <w:tc>
          <w:tcPr>
            <w:tcW w:w="294" w:type="pct"/>
            <w:tcBorders>
              <w:top w:val="single" w:sz="6" w:space="0" w:color="auto"/>
              <w:left w:val="single" w:sz="12" w:space="0" w:color="auto"/>
              <w:bottom w:val="single" w:sz="6" w:space="0" w:color="auto"/>
              <w:right w:val="single" w:sz="6" w:space="0" w:color="auto"/>
            </w:tcBorders>
            <w:vAlign w:val="center"/>
          </w:tcPr>
          <w:p w14:paraId="656D13ED" w14:textId="77777777" w:rsidR="00777F3D" w:rsidRPr="00F564E4" w:rsidRDefault="00777F3D">
            <w:pPr>
              <w:spacing w:before="120" w:after="120"/>
              <w:jc w:val="center"/>
              <w:rPr>
                <w:b/>
                <w:szCs w:val="24"/>
              </w:rPr>
            </w:pPr>
            <w:r w:rsidRPr="00F564E4">
              <w:rPr>
                <w:b/>
                <w:szCs w:val="24"/>
              </w:rPr>
              <w:t>W1</w:t>
            </w:r>
          </w:p>
        </w:tc>
        <w:tc>
          <w:tcPr>
            <w:tcW w:w="900" w:type="pct"/>
            <w:tcBorders>
              <w:top w:val="single" w:sz="6" w:space="0" w:color="auto"/>
              <w:left w:val="single" w:sz="6" w:space="0" w:color="auto"/>
              <w:bottom w:val="single" w:sz="6" w:space="0" w:color="auto"/>
              <w:right w:val="single" w:sz="6" w:space="0" w:color="auto"/>
            </w:tcBorders>
            <w:vAlign w:val="center"/>
          </w:tcPr>
          <w:p w14:paraId="24A24C6E" w14:textId="77777777" w:rsidR="00777F3D" w:rsidRPr="00F564E4" w:rsidRDefault="00777F3D">
            <w:pPr>
              <w:spacing w:before="120" w:after="120"/>
              <w:jc w:val="center"/>
              <w:rPr>
                <w:i/>
                <w:szCs w:val="24"/>
              </w:rPr>
            </w:pPr>
          </w:p>
        </w:tc>
        <w:tc>
          <w:tcPr>
            <w:tcW w:w="951" w:type="pct"/>
            <w:tcBorders>
              <w:top w:val="single" w:sz="6" w:space="0" w:color="auto"/>
              <w:left w:val="single" w:sz="6" w:space="0" w:color="auto"/>
              <w:bottom w:val="single" w:sz="6" w:space="0" w:color="auto"/>
              <w:right w:val="single" w:sz="6" w:space="0" w:color="auto"/>
            </w:tcBorders>
            <w:vAlign w:val="center"/>
          </w:tcPr>
          <w:p w14:paraId="015AEFEE" w14:textId="77777777" w:rsidR="00777F3D" w:rsidRPr="00F564E4" w:rsidRDefault="00777F3D" w:rsidP="008C1C91">
            <w:pPr>
              <w:numPr>
                <w:ilvl w:val="0"/>
                <w:numId w:val="6"/>
              </w:numPr>
              <w:spacing w:before="120" w:after="120"/>
              <w:jc w:val="center"/>
              <w:rPr>
                <w:i/>
                <w:szCs w:val="24"/>
              </w:rPr>
            </w:pPr>
          </w:p>
        </w:tc>
        <w:tc>
          <w:tcPr>
            <w:tcW w:w="729" w:type="pct"/>
            <w:tcBorders>
              <w:top w:val="single" w:sz="6" w:space="0" w:color="auto"/>
              <w:left w:val="single" w:sz="6" w:space="0" w:color="auto"/>
              <w:bottom w:val="single" w:sz="6" w:space="0" w:color="auto"/>
              <w:right w:val="single" w:sz="6" w:space="0" w:color="auto"/>
            </w:tcBorders>
            <w:vAlign w:val="center"/>
          </w:tcPr>
          <w:p w14:paraId="18B33A61" w14:textId="77777777" w:rsidR="00777F3D" w:rsidRPr="00F564E4" w:rsidRDefault="00777F3D" w:rsidP="009B5D63">
            <w:pPr>
              <w:numPr>
                <w:ilvl w:val="0"/>
                <w:numId w:val="6"/>
              </w:numPr>
              <w:spacing w:before="120" w:after="120"/>
              <w:jc w:val="center"/>
              <w:rPr>
                <w:i/>
                <w:szCs w:val="24"/>
              </w:rPr>
            </w:pPr>
          </w:p>
        </w:tc>
        <w:tc>
          <w:tcPr>
            <w:tcW w:w="1090" w:type="pct"/>
            <w:tcBorders>
              <w:top w:val="single" w:sz="6" w:space="0" w:color="auto"/>
              <w:left w:val="single" w:sz="6" w:space="0" w:color="auto"/>
              <w:bottom w:val="single" w:sz="6" w:space="0" w:color="auto"/>
              <w:right w:val="single" w:sz="6" w:space="0" w:color="auto"/>
            </w:tcBorders>
            <w:vAlign w:val="center"/>
          </w:tcPr>
          <w:p w14:paraId="2ED36891" w14:textId="77777777" w:rsidR="00777F3D" w:rsidRPr="00F564E4" w:rsidRDefault="00777F3D">
            <w:pPr>
              <w:spacing w:before="120" w:after="120"/>
              <w:jc w:val="center"/>
              <w:rPr>
                <w:i/>
                <w:szCs w:val="24"/>
              </w:rPr>
            </w:pPr>
          </w:p>
        </w:tc>
        <w:tc>
          <w:tcPr>
            <w:tcW w:w="1037" w:type="pct"/>
            <w:tcBorders>
              <w:top w:val="single" w:sz="6" w:space="0" w:color="auto"/>
              <w:left w:val="single" w:sz="6" w:space="0" w:color="auto"/>
              <w:bottom w:val="single" w:sz="6" w:space="0" w:color="auto"/>
              <w:right w:val="single" w:sz="12" w:space="0" w:color="auto"/>
            </w:tcBorders>
            <w:vAlign w:val="center"/>
          </w:tcPr>
          <w:p w14:paraId="7F5F5308" w14:textId="77777777" w:rsidR="00777F3D" w:rsidRPr="00F564E4" w:rsidRDefault="00777F3D">
            <w:pPr>
              <w:spacing w:before="120" w:after="120"/>
              <w:jc w:val="center"/>
              <w:rPr>
                <w:i/>
                <w:szCs w:val="24"/>
              </w:rPr>
            </w:pPr>
          </w:p>
        </w:tc>
      </w:tr>
      <w:tr w:rsidR="00777F3D" w:rsidRPr="00F564E4" w14:paraId="589A2617" w14:textId="77777777" w:rsidTr="00777F3D">
        <w:tc>
          <w:tcPr>
            <w:tcW w:w="294" w:type="pct"/>
            <w:tcBorders>
              <w:top w:val="single" w:sz="6" w:space="0" w:color="auto"/>
              <w:left w:val="single" w:sz="12" w:space="0" w:color="auto"/>
              <w:bottom w:val="single" w:sz="6" w:space="0" w:color="auto"/>
              <w:right w:val="single" w:sz="6" w:space="0" w:color="auto"/>
            </w:tcBorders>
            <w:vAlign w:val="center"/>
          </w:tcPr>
          <w:p w14:paraId="5BB25162" w14:textId="77777777" w:rsidR="00777F3D" w:rsidRPr="00F564E4" w:rsidRDefault="00777F3D">
            <w:pPr>
              <w:spacing w:before="120" w:after="120"/>
              <w:jc w:val="center"/>
              <w:rPr>
                <w:b/>
                <w:szCs w:val="24"/>
              </w:rPr>
            </w:pPr>
            <w:r w:rsidRPr="00F564E4">
              <w:rPr>
                <w:b/>
                <w:szCs w:val="24"/>
              </w:rPr>
              <w:t>W2</w:t>
            </w:r>
          </w:p>
        </w:tc>
        <w:tc>
          <w:tcPr>
            <w:tcW w:w="900" w:type="pct"/>
            <w:tcBorders>
              <w:top w:val="single" w:sz="6" w:space="0" w:color="auto"/>
              <w:left w:val="single" w:sz="6" w:space="0" w:color="auto"/>
              <w:bottom w:val="single" w:sz="6" w:space="0" w:color="auto"/>
              <w:right w:val="single" w:sz="6" w:space="0" w:color="auto"/>
            </w:tcBorders>
            <w:vAlign w:val="center"/>
          </w:tcPr>
          <w:p w14:paraId="62E8F876" w14:textId="77777777" w:rsidR="00777F3D" w:rsidRPr="00F564E4" w:rsidRDefault="00777F3D">
            <w:pPr>
              <w:spacing w:before="120" w:after="120"/>
              <w:jc w:val="center"/>
              <w:rPr>
                <w:i/>
                <w:szCs w:val="24"/>
              </w:rPr>
            </w:pPr>
          </w:p>
        </w:tc>
        <w:tc>
          <w:tcPr>
            <w:tcW w:w="951" w:type="pct"/>
            <w:tcBorders>
              <w:top w:val="single" w:sz="6" w:space="0" w:color="auto"/>
              <w:left w:val="single" w:sz="6" w:space="0" w:color="auto"/>
              <w:bottom w:val="single" w:sz="6" w:space="0" w:color="auto"/>
              <w:right w:val="single" w:sz="6" w:space="0" w:color="auto"/>
            </w:tcBorders>
            <w:vAlign w:val="center"/>
          </w:tcPr>
          <w:p w14:paraId="1E90BB3C" w14:textId="77777777" w:rsidR="00777F3D" w:rsidRPr="00F564E4" w:rsidRDefault="00777F3D">
            <w:pPr>
              <w:spacing w:before="120" w:after="120"/>
              <w:jc w:val="center"/>
              <w:rPr>
                <w:i/>
                <w:szCs w:val="24"/>
              </w:rPr>
            </w:pPr>
          </w:p>
        </w:tc>
        <w:tc>
          <w:tcPr>
            <w:tcW w:w="729" w:type="pct"/>
            <w:tcBorders>
              <w:top w:val="single" w:sz="6" w:space="0" w:color="auto"/>
              <w:left w:val="single" w:sz="6" w:space="0" w:color="auto"/>
              <w:bottom w:val="single" w:sz="6" w:space="0" w:color="auto"/>
              <w:right w:val="single" w:sz="6" w:space="0" w:color="auto"/>
            </w:tcBorders>
            <w:vAlign w:val="center"/>
          </w:tcPr>
          <w:p w14:paraId="316BA3A5" w14:textId="77777777" w:rsidR="00777F3D" w:rsidRPr="00F564E4" w:rsidRDefault="00777F3D">
            <w:pPr>
              <w:spacing w:before="120" w:after="120"/>
              <w:jc w:val="center"/>
              <w:rPr>
                <w:i/>
                <w:szCs w:val="24"/>
              </w:rPr>
            </w:pPr>
          </w:p>
        </w:tc>
        <w:tc>
          <w:tcPr>
            <w:tcW w:w="1090" w:type="pct"/>
            <w:tcBorders>
              <w:top w:val="single" w:sz="6" w:space="0" w:color="auto"/>
              <w:left w:val="single" w:sz="6" w:space="0" w:color="auto"/>
              <w:bottom w:val="single" w:sz="6" w:space="0" w:color="auto"/>
              <w:right w:val="single" w:sz="6" w:space="0" w:color="auto"/>
            </w:tcBorders>
            <w:vAlign w:val="center"/>
          </w:tcPr>
          <w:p w14:paraId="0971C949" w14:textId="77777777" w:rsidR="00777F3D" w:rsidRPr="00F564E4" w:rsidRDefault="00777F3D">
            <w:pPr>
              <w:spacing w:before="120" w:after="120"/>
              <w:jc w:val="center"/>
              <w:rPr>
                <w:i/>
                <w:szCs w:val="24"/>
              </w:rPr>
            </w:pPr>
          </w:p>
        </w:tc>
        <w:tc>
          <w:tcPr>
            <w:tcW w:w="1037" w:type="pct"/>
            <w:tcBorders>
              <w:top w:val="single" w:sz="6" w:space="0" w:color="auto"/>
              <w:left w:val="single" w:sz="6" w:space="0" w:color="auto"/>
              <w:bottom w:val="single" w:sz="6" w:space="0" w:color="auto"/>
              <w:right w:val="single" w:sz="12" w:space="0" w:color="auto"/>
            </w:tcBorders>
            <w:vAlign w:val="center"/>
          </w:tcPr>
          <w:p w14:paraId="6D43AEEA" w14:textId="77777777" w:rsidR="00777F3D" w:rsidRPr="00F564E4" w:rsidRDefault="00777F3D">
            <w:pPr>
              <w:spacing w:before="120" w:after="120"/>
              <w:jc w:val="center"/>
              <w:rPr>
                <w:i/>
                <w:szCs w:val="24"/>
              </w:rPr>
            </w:pPr>
          </w:p>
        </w:tc>
      </w:tr>
      <w:tr w:rsidR="00777F3D" w:rsidRPr="00F564E4" w14:paraId="5D95DEFA" w14:textId="77777777" w:rsidTr="00777F3D">
        <w:tc>
          <w:tcPr>
            <w:tcW w:w="294" w:type="pct"/>
            <w:tcBorders>
              <w:top w:val="single" w:sz="6" w:space="0" w:color="auto"/>
              <w:left w:val="single" w:sz="12" w:space="0" w:color="auto"/>
              <w:bottom w:val="single" w:sz="6" w:space="0" w:color="auto"/>
              <w:right w:val="single" w:sz="6" w:space="0" w:color="auto"/>
            </w:tcBorders>
            <w:vAlign w:val="center"/>
          </w:tcPr>
          <w:p w14:paraId="2CB42D87" w14:textId="77777777" w:rsidR="00777F3D" w:rsidRPr="00F564E4" w:rsidRDefault="00777F3D">
            <w:pPr>
              <w:spacing w:before="120" w:after="120"/>
              <w:jc w:val="center"/>
              <w:rPr>
                <w:b/>
                <w:szCs w:val="24"/>
              </w:rPr>
            </w:pPr>
            <w:r w:rsidRPr="00F564E4">
              <w:rPr>
                <w:b/>
                <w:szCs w:val="24"/>
              </w:rPr>
              <w:t>W3</w:t>
            </w:r>
          </w:p>
        </w:tc>
        <w:tc>
          <w:tcPr>
            <w:tcW w:w="900" w:type="pct"/>
            <w:tcBorders>
              <w:top w:val="single" w:sz="6" w:space="0" w:color="auto"/>
              <w:left w:val="single" w:sz="6" w:space="0" w:color="auto"/>
              <w:bottom w:val="single" w:sz="6" w:space="0" w:color="auto"/>
              <w:right w:val="single" w:sz="6" w:space="0" w:color="auto"/>
            </w:tcBorders>
            <w:vAlign w:val="center"/>
          </w:tcPr>
          <w:p w14:paraId="17436079" w14:textId="77777777" w:rsidR="00777F3D" w:rsidRPr="00F564E4" w:rsidRDefault="00777F3D" w:rsidP="009B5D63">
            <w:pPr>
              <w:numPr>
                <w:ilvl w:val="0"/>
                <w:numId w:val="6"/>
              </w:numPr>
              <w:spacing w:before="120" w:after="120"/>
              <w:jc w:val="center"/>
              <w:rPr>
                <w:i/>
                <w:szCs w:val="24"/>
              </w:rPr>
            </w:pPr>
          </w:p>
        </w:tc>
        <w:tc>
          <w:tcPr>
            <w:tcW w:w="951" w:type="pct"/>
            <w:tcBorders>
              <w:top w:val="single" w:sz="6" w:space="0" w:color="auto"/>
              <w:left w:val="single" w:sz="6" w:space="0" w:color="auto"/>
              <w:bottom w:val="single" w:sz="6" w:space="0" w:color="auto"/>
              <w:right w:val="single" w:sz="6" w:space="0" w:color="auto"/>
            </w:tcBorders>
            <w:vAlign w:val="center"/>
          </w:tcPr>
          <w:p w14:paraId="0ED8BFED" w14:textId="77777777" w:rsidR="00777F3D" w:rsidRPr="00F564E4" w:rsidRDefault="00777F3D">
            <w:pPr>
              <w:spacing w:before="120" w:after="120"/>
              <w:jc w:val="center"/>
              <w:rPr>
                <w:i/>
                <w:szCs w:val="24"/>
              </w:rPr>
            </w:pPr>
          </w:p>
        </w:tc>
        <w:tc>
          <w:tcPr>
            <w:tcW w:w="729" w:type="pct"/>
            <w:tcBorders>
              <w:top w:val="single" w:sz="6" w:space="0" w:color="auto"/>
              <w:left w:val="single" w:sz="6" w:space="0" w:color="auto"/>
              <w:bottom w:val="single" w:sz="6" w:space="0" w:color="auto"/>
              <w:right w:val="single" w:sz="6" w:space="0" w:color="auto"/>
            </w:tcBorders>
            <w:vAlign w:val="center"/>
          </w:tcPr>
          <w:p w14:paraId="2C47A2E4" w14:textId="77777777" w:rsidR="00777F3D" w:rsidRPr="00F564E4" w:rsidRDefault="00777F3D" w:rsidP="009B5D63">
            <w:pPr>
              <w:numPr>
                <w:ilvl w:val="0"/>
                <w:numId w:val="6"/>
              </w:numPr>
              <w:spacing w:before="120" w:after="120"/>
              <w:jc w:val="center"/>
              <w:rPr>
                <w:i/>
                <w:szCs w:val="24"/>
              </w:rPr>
            </w:pPr>
          </w:p>
        </w:tc>
        <w:tc>
          <w:tcPr>
            <w:tcW w:w="1090" w:type="pct"/>
            <w:tcBorders>
              <w:top w:val="single" w:sz="6" w:space="0" w:color="auto"/>
              <w:left w:val="single" w:sz="6" w:space="0" w:color="auto"/>
              <w:bottom w:val="single" w:sz="6" w:space="0" w:color="auto"/>
              <w:right w:val="single" w:sz="6" w:space="0" w:color="auto"/>
            </w:tcBorders>
            <w:vAlign w:val="center"/>
          </w:tcPr>
          <w:p w14:paraId="5340DCB8" w14:textId="77777777" w:rsidR="00777F3D" w:rsidRPr="00F564E4" w:rsidRDefault="00777F3D">
            <w:pPr>
              <w:spacing w:before="120" w:after="120"/>
              <w:jc w:val="center"/>
              <w:rPr>
                <w:i/>
                <w:szCs w:val="24"/>
              </w:rPr>
            </w:pPr>
          </w:p>
        </w:tc>
        <w:tc>
          <w:tcPr>
            <w:tcW w:w="1037" w:type="pct"/>
            <w:tcBorders>
              <w:top w:val="single" w:sz="6" w:space="0" w:color="auto"/>
              <w:left w:val="single" w:sz="6" w:space="0" w:color="auto"/>
              <w:bottom w:val="single" w:sz="6" w:space="0" w:color="auto"/>
              <w:right w:val="single" w:sz="12" w:space="0" w:color="auto"/>
            </w:tcBorders>
            <w:vAlign w:val="center"/>
          </w:tcPr>
          <w:p w14:paraId="7A605B27" w14:textId="77777777" w:rsidR="00777F3D" w:rsidRPr="00F564E4" w:rsidRDefault="00777F3D">
            <w:pPr>
              <w:spacing w:before="120" w:after="120"/>
              <w:jc w:val="center"/>
              <w:rPr>
                <w:i/>
                <w:szCs w:val="24"/>
              </w:rPr>
            </w:pPr>
          </w:p>
        </w:tc>
      </w:tr>
      <w:tr w:rsidR="00777F3D" w:rsidRPr="00F564E4" w14:paraId="545E71D6" w14:textId="77777777" w:rsidTr="00777F3D">
        <w:tc>
          <w:tcPr>
            <w:tcW w:w="294" w:type="pct"/>
            <w:tcBorders>
              <w:top w:val="single" w:sz="6" w:space="0" w:color="auto"/>
              <w:left w:val="single" w:sz="12" w:space="0" w:color="auto"/>
              <w:bottom w:val="single" w:sz="6" w:space="0" w:color="auto"/>
              <w:right w:val="single" w:sz="6" w:space="0" w:color="auto"/>
            </w:tcBorders>
            <w:vAlign w:val="center"/>
          </w:tcPr>
          <w:p w14:paraId="599807BE" w14:textId="77777777" w:rsidR="00777F3D" w:rsidRPr="00F564E4" w:rsidRDefault="00777F3D">
            <w:pPr>
              <w:spacing w:before="120" w:after="120"/>
              <w:jc w:val="center"/>
              <w:rPr>
                <w:b/>
                <w:szCs w:val="24"/>
              </w:rPr>
            </w:pPr>
            <w:r w:rsidRPr="00F564E4">
              <w:rPr>
                <w:b/>
                <w:szCs w:val="24"/>
              </w:rPr>
              <w:t>W4</w:t>
            </w:r>
          </w:p>
        </w:tc>
        <w:tc>
          <w:tcPr>
            <w:tcW w:w="900" w:type="pct"/>
            <w:tcBorders>
              <w:top w:val="single" w:sz="6" w:space="0" w:color="auto"/>
              <w:left w:val="single" w:sz="6" w:space="0" w:color="auto"/>
              <w:bottom w:val="single" w:sz="6" w:space="0" w:color="auto"/>
              <w:right w:val="single" w:sz="6" w:space="0" w:color="auto"/>
            </w:tcBorders>
            <w:vAlign w:val="center"/>
          </w:tcPr>
          <w:p w14:paraId="386DE595" w14:textId="77777777" w:rsidR="00777F3D" w:rsidRPr="00F564E4" w:rsidRDefault="00777F3D">
            <w:pPr>
              <w:spacing w:before="120" w:after="120"/>
              <w:jc w:val="center"/>
              <w:rPr>
                <w:i/>
                <w:szCs w:val="24"/>
              </w:rPr>
            </w:pPr>
          </w:p>
        </w:tc>
        <w:tc>
          <w:tcPr>
            <w:tcW w:w="951" w:type="pct"/>
            <w:tcBorders>
              <w:top w:val="single" w:sz="6" w:space="0" w:color="auto"/>
              <w:left w:val="single" w:sz="6" w:space="0" w:color="auto"/>
              <w:bottom w:val="single" w:sz="6" w:space="0" w:color="auto"/>
              <w:right w:val="single" w:sz="6" w:space="0" w:color="auto"/>
            </w:tcBorders>
            <w:vAlign w:val="center"/>
          </w:tcPr>
          <w:p w14:paraId="6B0D4BA2" w14:textId="77777777" w:rsidR="00777F3D" w:rsidRPr="00F564E4" w:rsidRDefault="00777F3D" w:rsidP="009B5D63">
            <w:pPr>
              <w:numPr>
                <w:ilvl w:val="0"/>
                <w:numId w:val="6"/>
              </w:numPr>
              <w:spacing w:before="120" w:after="120"/>
              <w:jc w:val="center"/>
              <w:rPr>
                <w:i/>
                <w:szCs w:val="24"/>
              </w:rPr>
            </w:pPr>
          </w:p>
        </w:tc>
        <w:tc>
          <w:tcPr>
            <w:tcW w:w="729" w:type="pct"/>
            <w:tcBorders>
              <w:top w:val="single" w:sz="6" w:space="0" w:color="auto"/>
              <w:left w:val="single" w:sz="6" w:space="0" w:color="auto"/>
              <w:bottom w:val="single" w:sz="6" w:space="0" w:color="auto"/>
              <w:right w:val="single" w:sz="6" w:space="0" w:color="auto"/>
            </w:tcBorders>
            <w:vAlign w:val="center"/>
          </w:tcPr>
          <w:p w14:paraId="781B8321" w14:textId="77777777" w:rsidR="00777F3D" w:rsidRPr="00F564E4" w:rsidRDefault="00777F3D">
            <w:pPr>
              <w:spacing w:before="120" w:after="120"/>
              <w:jc w:val="center"/>
              <w:rPr>
                <w:i/>
                <w:szCs w:val="24"/>
              </w:rPr>
            </w:pPr>
          </w:p>
        </w:tc>
        <w:tc>
          <w:tcPr>
            <w:tcW w:w="1090" w:type="pct"/>
            <w:tcBorders>
              <w:top w:val="single" w:sz="6" w:space="0" w:color="auto"/>
              <w:left w:val="single" w:sz="6" w:space="0" w:color="auto"/>
              <w:bottom w:val="single" w:sz="6" w:space="0" w:color="auto"/>
              <w:right w:val="single" w:sz="6" w:space="0" w:color="auto"/>
            </w:tcBorders>
            <w:vAlign w:val="center"/>
          </w:tcPr>
          <w:p w14:paraId="52827DCD" w14:textId="77777777" w:rsidR="00777F3D" w:rsidRPr="00F564E4" w:rsidRDefault="00777F3D">
            <w:pPr>
              <w:spacing w:before="120" w:after="120"/>
              <w:jc w:val="center"/>
              <w:rPr>
                <w:i/>
                <w:szCs w:val="24"/>
              </w:rPr>
            </w:pPr>
          </w:p>
        </w:tc>
        <w:tc>
          <w:tcPr>
            <w:tcW w:w="1037" w:type="pct"/>
            <w:tcBorders>
              <w:top w:val="single" w:sz="6" w:space="0" w:color="auto"/>
              <w:left w:val="single" w:sz="6" w:space="0" w:color="auto"/>
              <w:bottom w:val="single" w:sz="6" w:space="0" w:color="auto"/>
              <w:right w:val="single" w:sz="12" w:space="0" w:color="auto"/>
            </w:tcBorders>
            <w:vAlign w:val="center"/>
          </w:tcPr>
          <w:p w14:paraId="73210234" w14:textId="77777777" w:rsidR="00777F3D" w:rsidRPr="00F564E4" w:rsidRDefault="00777F3D">
            <w:pPr>
              <w:spacing w:before="120" w:after="120"/>
              <w:jc w:val="center"/>
              <w:rPr>
                <w:i/>
                <w:szCs w:val="24"/>
              </w:rPr>
            </w:pPr>
          </w:p>
        </w:tc>
      </w:tr>
      <w:tr w:rsidR="00777F3D" w:rsidRPr="00F564E4" w14:paraId="737CB7A5" w14:textId="77777777" w:rsidTr="00777F3D">
        <w:tc>
          <w:tcPr>
            <w:tcW w:w="294" w:type="pct"/>
            <w:tcBorders>
              <w:top w:val="single" w:sz="6" w:space="0" w:color="auto"/>
              <w:left w:val="single" w:sz="12" w:space="0" w:color="auto"/>
              <w:bottom w:val="single" w:sz="12" w:space="0" w:color="auto"/>
              <w:right w:val="single" w:sz="6" w:space="0" w:color="auto"/>
            </w:tcBorders>
            <w:vAlign w:val="center"/>
          </w:tcPr>
          <w:p w14:paraId="4641FCC7" w14:textId="77777777" w:rsidR="00777F3D" w:rsidRPr="00F564E4" w:rsidRDefault="00777F3D">
            <w:pPr>
              <w:spacing w:before="120" w:after="120"/>
              <w:jc w:val="center"/>
              <w:rPr>
                <w:b/>
                <w:szCs w:val="24"/>
              </w:rPr>
            </w:pPr>
            <w:r w:rsidRPr="00F564E4">
              <w:rPr>
                <w:b/>
                <w:szCs w:val="24"/>
              </w:rPr>
              <w:t>W5</w:t>
            </w:r>
          </w:p>
        </w:tc>
        <w:tc>
          <w:tcPr>
            <w:tcW w:w="900" w:type="pct"/>
            <w:tcBorders>
              <w:top w:val="single" w:sz="6" w:space="0" w:color="auto"/>
              <w:left w:val="single" w:sz="6" w:space="0" w:color="auto"/>
              <w:bottom w:val="single" w:sz="12" w:space="0" w:color="auto"/>
              <w:right w:val="single" w:sz="6" w:space="0" w:color="auto"/>
            </w:tcBorders>
            <w:vAlign w:val="center"/>
          </w:tcPr>
          <w:p w14:paraId="6C8B368E" w14:textId="77777777" w:rsidR="00777F3D" w:rsidRPr="00F564E4" w:rsidRDefault="00777F3D">
            <w:pPr>
              <w:spacing w:before="120" w:after="120"/>
              <w:jc w:val="center"/>
              <w:rPr>
                <w:i/>
                <w:szCs w:val="24"/>
              </w:rPr>
            </w:pPr>
          </w:p>
        </w:tc>
        <w:tc>
          <w:tcPr>
            <w:tcW w:w="951" w:type="pct"/>
            <w:tcBorders>
              <w:top w:val="single" w:sz="6" w:space="0" w:color="auto"/>
              <w:left w:val="single" w:sz="6" w:space="0" w:color="auto"/>
              <w:bottom w:val="single" w:sz="12" w:space="0" w:color="auto"/>
              <w:right w:val="single" w:sz="6" w:space="0" w:color="auto"/>
            </w:tcBorders>
            <w:vAlign w:val="center"/>
          </w:tcPr>
          <w:p w14:paraId="33B8E4BE" w14:textId="77777777" w:rsidR="00777F3D" w:rsidRPr="00F564E4" w:rsidRDefault="00777F3D">
            <w:pPr>
              <w:spacing w:before="120" w:after="120"/>
              <w:jc w:val="center"/>
              <w:rPr>
                <w:i/>
                <w:szCs w:val="24"/>
              </w:rPr>
            </w:pPr>
          </w:p>
        </w:tc>
        <w:tc>
          <w:tcPr>
            <w:tcW w:w="729" w:type="pct"/>
            <w:tcBorders>
              <w:top w:val="single" w:sz="6" w:space="0" w:color="auto"/>
              <w:left w:val="single" w:sz="6" w:space="0" w:color="auto"/>
              <w:bottom w:val="single" w:sz="12" w:space="0" w:color="auto"/>
              <w:right w:val="single" w:sz="6" w:space="0" w:color="auto"/>
            </w:tcBorders>
            <w:vAlign w:val="center"/>
          </w:tcPr>
          <w:p w14:paraId="572C09F0" w14:textId="77777777" w:rsidR="00777F3D" w:rsidRPr="00F564E4" w:rsidRDefault="00777F3D" w:rsidP="009B5D63">
            <w:pPr>
              <w:numPr>
                <w:ilvl w:val="0"/>
                <w:numId w:val="6"/>
              </w:numPr>
              <w:spacing w:before="120" w:after="120"/>
              <w:jc w:val="center"/>
              <w:rPr>
                <w:i/>
                <w:szCs w:val="24"/>
              </w:rPr>
            </w:pPr>
          </w:p>
        </w:tc>
        <w:tc>
          <w:tcPr>
            <w:tcW w:w="1090" w:type="pct"/>
            <w:tcBorders>
              <w:top w:val="single" w:sz="6" w:space="0" w:color="auto"/>
              <w:left w:val="single" w:sz="6" w:space="0" w:color="auto"/>
              <w:bottom w:val="single" w:sz="12" w:space="0" w:color="auto"/>
              <w:right w:val="single" w:sz="6" w:space="0" w:color="auto"/>
            </w:tcBorders>
            <w:vAlign w:val="center"/>
          </w:tcPr>
          <w:p w14:paraId="4F862FE0" w14:textId="77777777" w:rsidR="00777F3D" w:rsidRPr="00F564E4" w:rsidRDefault="00777F3D">
            <w:pPr>
              <w:spacing w:before="120" w:after="120"/>
              <w:jc w:val="center"/>
              <w:rPr>
                <w:i/>
                <w:szCs w:val="24"/>
              </w:rPr>
            </w:pPr>
          </w:p>
        </w:tc>
        <w:tc>
          <w:tcPr>
            <w:tcW w:w="1037" w:type="pct"/>
            <w:tcBorders>
              <w:top w:val="single" w:sz="6" w:space="0" w:color="auto"/>
              <w:left w:val="single" w:sz="6" w:space="0" w:color="auto"/>
              <w:bottom w:val="single" w:sz="12" w:space="0" w:color="auto"/>
              <w:right w:val="single" w:sz="12" w:space="0" w:color="auto"/>
            </w:tcBorders>
            <w:vAlign w:val="center"/>
          </w:tcPr>
          <w:p w14:paraId="69E78F98" w14:textId="77777777" w:rsidR="00777F3D" w:rsidRPr="00F564E4" w:rsidRDefault="00777F3D" w:rsidP="009B5D63">
            <w:pPr>
              <w:numPr>
                <w:ilvl w:val="0"/>
                <w:numId w:val="6"/>
              </w:numPr>
              <w:spacing w:before="120" w:after="120"/>
              <w:jc w:val="center"/>
              <w:rPr>
                <w:i/>
                <w:szCs w:val="24"/>
              </w:rPr>
            </w:pPr>
          </w:p>
        </w:tc>
      </w:tr>
    </w:tbl>
    <w:p w14:paraId="129E37B2" w14:textId="77777777" w:rsidR="00777F3D" w:rsidRPr="00F564E4" w:rsidRDefault="004B4919" w:rsidP="009B5D63">
      <w:pPr>
        <w:numPr>
          <w:ilvl w:val="0"/>
          <w:numId w:val="6"/>
        </w:numPr>
      </w:pPr>
      <w:r>
        <w:rPr>
          <w:rFonts w:hint="eastAsia"/>
        </w:rPr>
        <w:t>每</w:t>
      </w:r>
      <w:r w:rsidR="009B5D63" w:rsidRPr="00F564E4">
        <w:rPr>
          <w:rFonts w:hint="eastAsia"/>
        </w:rPr>
        <w:t>週</w:t>
      </w:r>
      <w:r w:rsidR="009B5D63" w:rsidRPr="00F564E4">
        <w:rPr>
          <w:rFonts w:hint="eastAsia"/>
        </w:rPr>
        <w:t>W3</w:t>
      </w:r>
      <w:r w:rsidR="009B5D63" w:rsidRPr="00F564E4">
        <w:rPr>
          <w:rFonts w:hint="eastAsia"/>
        </w:rPr>
        <w:t>科內復健</w:t>
      </w:r>
      <w:smartTag w:uri="urn:schemas-microsoft-com:office:smarttags" w:element="PersonName">
        <w:smartTagPr>
          <w:attr w:name="ProductID" w:val="師與"/>
        </w:smartTagPr>
        <w:r w:rsidR="009B5D63" w:rsidRPr="00F564E4">
          <w:rPr>
            <w:rFonts w:hint="eastAsia"/>
          </w:rPr>
          <w:t>師與</w:t>
        </w:r>
      </w:smartTag>
      <w:r w:rsidR="009B5D63" w:rsidRPr="00F564E4">
        <w:rPr>
          <w:rFonts w:hint="eastAsia"/>
        </w:rPr>
        <w:t>醫師</w:t>
      </w:r>
      <w:r w:rsidR="009B5D63" w:rsidRPr="00F564E4">
        <w:rPr>
          <w:rFonts w:hint="eastAsia"/>
        </w:rPr>
        <w:t>Journal Meeting</w:t>
      </w:r>
    </w:p>
    <w:p w14:paraId="5ACB59CA" w14:textId="77777777" w:rsidR="009B5D63" w:rsidRPr="00F564E4" w:rsidRDefault="009B5D63" w:rsidP="009B5D63">
      <w:pPr>
        <w:numPr>
          <w:ilvl w:val="0"/>
          <w:numId w:val="6"/>
        </w:numPr>
      </w:pPr>
      <w:r w:rsidRPr="00F564E4">
        <w:rPr>
          <w:rFonts w:hint="eastAsia"/>
        </w:rPr>
        <w:t>週</w:t>
      </w:r>
      <w:r w:rsidR="004B4919">
        <w:rPr>
          <w:rFonts w:hint="eastAsia"/>
        </w:rPr>
        <w:t>W1,</w:t>
      </w:r>
      <w:r w:rsidRPr="00F564E4">
        <w:rPr>
          <w:rFonts w:hint="eastAsia"/>
        </w:rPr>
        <w:t>W4</w:t>
      </w:r>
      <w:r w:rsidR="00A7424C">
        <w:rPr>
          <w:rFonts w:hint="eastAsia"/>
        </w:rPr>
        <w:t>科內跨</w:t>
      </w:r>
      <w:r w:rsidRPr="00F564E4">
        <w:rPr>
          <w:rFonts w:hint="eastAsia"/>
        </w:rPr>
        <w:t>專業個案討論會</w:t>
      </w:r>
      <w:r w:rsidR="00ED2BC7">
        <w:rPr>
          <w:rFonts w:hint="eastAsia"/>
        </w:rPr>
        <w:t>(</w:t>
      </w:r>
      <w:r w:rsidR="00ED2BC7">
        <w:rPr>
          <w:rFonts w:hint="eastAsia"/>
        </w:rPr>
        <w:t>不定期</w:t>
      </w:r>
      <w:r w:rsidR="00ED2BC7">
        <w:rPr>
          <w:rFonts w:hint="eastAsia"/>
        </w:rPr>
        <w:t>)</w:t>
      </w:r>
    </w:p>
    <w:p w14:paraId="46408814" w14:textId="77777777" w:rsidR="009B5D63" w:rsidRDefault="009B5D63" w:rsidP="009B5D63">
      <w:pPr>
        <w:numPr>
          <w:ilvl w:val="0"/>
          <w:numId w:val="6"/>
        </w:numPr>
      </w:pPr>
      <w:r w:rsidRPr="00F564E4">
        <w:rPr>
          <w:rFonts w:hint="eastAsia"/>
        </w:rPr>
        <w:t>實習生期間第</w:t>
      </w:r>
      <w:smartTag w:uri="urn:schemas-microsoft-com:office:smarttags" w:element="chsdate">
        <w:smartTagPr>
          <w:attr w:name="IsROCDate" w:val="False"/>
          <w:attr w:name="IsLunarDate" w:val="False"/>
          <w:attr w:name="Day" w:val="30"/>
          <w:attr w:name="Month" w:val="12"/>
          <w:attr w:name="Year" w:val="1899"/>
        </w:smartTagPr>
        <w:r w:rsidRPr="00F564E4">
          <w:rPr>
            <w:rFonts w:hint="eastAsia"/>
          </w:rPr>
          <w:t>2.3.4</w:t>
        </w:r>
      </w:smartTag>
      <w:r w:rsidRPr="00F564E4">
        <w:rPr>
          <w:rFonts w:hint="eastAsia"/>
        </w:rPr>
        <w:t>周</w:t>
      </w:r>
      <w:r w:rsidRPr="00F564E4">
        <w:rPr>
          <w:rFonts w:hint="eastAsia"/>
        </w:rPr>
        <w:t>135 Book reading</w:t>
      </w:r>
      <w:r w:rsidRPr="00F564E4">
        <w:rPr>
          <w:rFonts w:hint="eastAsia"/>
        </w:rPr>
        <w:t>，一次</w:t>
      </w:r>
      <w:r w:rsidRPr="00F564E4">
        <w:rPr>
          <w:rFonts w:hint="eastAsia"/>
        </w:rPr>
        <w:t>Journal Meeting</w:t>
      </w:r>
      <w:r w:rsidRPr="00F564E4">
        <w:rPr>
          <w:rFonts w:hint="eastAsia"/>
        </w:rPr>
        <w:t>、一次</w:t>
      </w:r>
      <w:r>
        <w:rPr>
          <w:rFonts w:hint="eastAsia"/>
        </w:rPr>
        <w:t>Case Presentation</w:t>
      </w:r>
      <w:r>
        <w:rPr>
          <w:rFonts w:hint="eastAsia"/>
        </w:rPr>
        <w:t>，每周五復健醫師上</w:t>
      </w:r>
      <w:r>
        <w:rPr>
          <w:rFonts w:hint="eastAsia"/>
        </w:rPr>
        <w:t>Special topics</w:t>
      </w:r>
    </w:p>
    <w:p w14:paraId="34B13E1C" w14:textId="77777777" w:rsidR="008C1C91" w:rsidRDefault="00ED2BC7" w:rsidP="008C1C91">
      <w:pPr>
        <w:numPr>
          <w:ilvl w:val="0"/>
          <w:numId w:val="6"/>
        </w:numPr>
      </w:pPr>
      <w:r>
        <w:rPr>
          <w:rFonts w:hint="eastAsia"/>
        </w:rPr>
        <w:t>六周實習期間安排參觀神經再生實驗室及神經電生理檢查</w:t>
      </w:r>
      <w:r w:rsidR="000A4298">
        <w:rPr>
          <w:rFonts w:hint="eastAsia"/>
        </w:rPr>
        <w:t>臨床參觀</w:t>
      </w:r>
    </w:p>
    <w:sectPr w:rsidR="008C1C91" w:rsidSect="001D2CC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15591" w14:textId="77777777" w:rsidR="00345310" w:rsidRDefault="00345310" w:rsidP="000B73E3">
      <w:r>
        <w:separator/>
      </w:r>
    </w:p>
  </w:endnote>
  <w:endnote w:type="continuationSeparator" w:id="0">
    <w:p w14:paraId="0EF388B6" w14:textId="77777777" w:rsidR="00345310" w:rsidRDefault="00345310" w:rsidP="000B7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華康儷楷書">
    <w:altName w:val="新細明體"/>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35CDE" w14:textId="77777777" w:rsidR="00345310" w:rsidRDefault="00345310" w:rsidP="000B73E3">
      <w:r>
        <w:separator/>
      </w:r>
    </w:p>
  </w:footnote>
  <w:footnote w:type="continuationSeparator" w:id="0">
    <w:p w14:paraId="255B0512" w14:textId="77777777" w:rsidR="00345310" w:rsidRDefault="00345310" w:rsidP="000B7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E579A"/>
    <w:multiLevelType w:val="hybridMultilevel"/>
    <w:tmpl w:val="C98A569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F9B557A"/>
    <w:multiLevelType w:val="hybridMultilevel"/>
    <w:tmpl w:val="A7D2D38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1DB38F4"/>
    <w:multiLevelType w:val="hybridMultilevel"/>
    <w:tmpl w:val="6D20C788"/>
    <w:lvl w:ilvl="0" w:tplc="04090009">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3FE9093C"/>
    <w:multiLevelType w:val="hybridMultilevel"/>
    <w:tmpl w:val="C8142D66"/>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AE566D0"/>
    <w:multiLevelType w:val="singleLevel"/>
    <w:tmpl w:val="F8EC403C"/>
    <w:lvl w:ilvl="0">
      <w:start w:val="1"/>
      <w:numFmt w:val="decimal"/>
      <w:lvlText w:val=""/>
      <w:lvlJc w:val="left"/>
      <w:pPr>
        <w:tabs>
          <w:tab w:val="num" w:pos="360"/>
        </w:tabs>
        <w:ind w:left="360" w:hanging="360"/>
      </w:pPr>
      <w:rPr>
        <w:rFonts w:ascii="Wingdings" w:hAnsi="Wingdings" w:hint="default"/>
      </w:rPr>
    </w:lvl>
  </w:abstractNum>
  <w:abstractNum w:abstractNumId="5" w15:restartNumberingAfterBreak="0">
    <w:nsid w:val="58131E6D"/>
    <w:multiLevelType w:val="singleLevel"/>
    <w:tmpl w:val="FC142B3E"/>
    <w:lvl w:ilvl="0">
      <w:start w:val="1"/>
      <w:numFmt w:val="decimal"/>
      <w:lvlText w:val="(%1)"/>
      <w:lvlJc w:val="left"/>
      <w:pPr>
        <w:tabs>
          <w:tab w:val="num" w:pos="750"/>
        </w:tabs>
        <w:ind w:left="750" w:hanging="270"/>
      </w:pPr>
      <w:rPr>
        <w:rFonts w:eastAsia="華康儷楷書"/>
      </w:rPr>
    </w:lvl>
  </w:abstractNum>
  <w:num w:numId="1">
    <w:abstractNumId w:val="5"/>
    <w:lvlOverride w:ilvl="0">
      <w:startOverride w:val="1"/>
    </w:lvlOverride>
  </w:num>
  <w:num w:numId="2">
    <w:abstractNumId w:val="4"/>
    <w:lvlOverride w:ilvl="0">
      <w:startOverride w:val="1"/>
    </w:lvlOverride>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D9A"/>
    <w:rsid w:val="0004711A"/>
    <w:rsid w:val="000609A5"/>
    <w:rsid w:val="00096416"/>
    <w:rsid w:val="000A4298"/>
    <w:rsid w:val="000B73E3"/>
    <w:rsid w:val="00191190"/>
    <w:rsid w:val="001A2960"/>
    <w:rsid w:val="001D2CC7"/>
    <w:rsid w:val="001E7CA0"/>
    <w:rsid w:val="00274C33"/>
    <w:rsid w:val="002C7578"/>
    <w:rsid w:val="00303844"/>
    <w:rsid w:val="0030693F"/>
    <w:rsid w:val="00313C23"/>
    <w:rsid w:val="003410D2"/>
    <w:rsid w:val="00345310"/>
    <w:rsid w:val="003C7F7B"/>
    <w:rsid w:val="003F6EF0"/>
    <w:rsid w:val="00474AB6"/>
    <w:rsid w:val="004B4919"/>
    <w:rsid w:val="005103D5"/>
    <w:rsid w:val="005124BE"/>
    <w:rsid w:val="00535CE9"/>
    <w:rsid w:val="00556841"/>
    <w:rsid w:val="00653379"/>
    <w:rsid w:val="00691F55"/>
    <w:rsid w:val="00693830"/>
    <w:rsid w:val="006E7B29"/>
    <w:rsid w:val="00701CA8"/>
    <w:rsid w:val="00777F3D"/>
    <w:rsid w:val="00783223"/>
    <w:rsid w:val="007B55C2"/>
    <w:rsid w:val="007D6AA9"/>
    <w:rsid w:val="00852872"/>
    <w:rsid w:val="008834AC"/>
    <w:rsid w:val="008B59B4"/>
    <w:rsid w:val="008C1C91"/>
    <w:rsid w:val="009614C4"/>
    <w:rsid w:val="009A4FCC"/>
    <w:rsid w:val="009B5D63"/>
    <w:rsid w:val="009C6342"/>
    <w:rsid w:val="00A51150"/>
    <w:rsid w:val="00A53184"/>
    <w:rsid w:val="00A7311C"/>
    <w:rsid w:val="00A7424C"/>
    <w:rsid w:val="00AD1D9A"/>
    <w:rsid w:val="00B258E7"/>
    <w:rsid w:val="00B74A81"/>
    <w:rsid w:val="00B764E8"/>
    <w:rsid w:val="00B81BF0"/>
    <w:rsid w:val="00BD26C3"/>
    <w:rsid w:val="00C10836"/>
    <w:rsid w:val="00C34BB4"/>
    <w:rsid w:val="00C564A1"/>
    <w:rsid w:val="00CC4845"/>
    <w:rsid w:val="00D5566A"/>
    <w:rsid w:val="00D942DC"/>
    <w:rsid w:val="00DD4650"/>
    <w:rsid w:val="00E74847"/>
    <w:rsid w:val="00E75864"/>
    <w:rsid w:val="00E9616E"/>
    <w:rsid w:val="00ED2BC7"/>
    <w:rsid w:val="00F564E4"/>
    <w:rsid w:val="00FB26ED"/>
    <w:rsid w:val="00FE0D2B"/>
    <w:rsid w:val="00FF34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chmetcnv"/>
  <w:shapeDefaults>
    <o:shapedefaults v:ext="edit" spidmax="2049"/>
    <o:shapelayout v:ext="edit">
      <o:idmap v:ext="edit" data="1"/>
    </o:shapelayout>
  </w:shapeDefaults>
  <w:decimalSymbol w:val="."/>
  <w:listSeparator w:val=","/>
  <w14:docId w14:val="3503D890"/>
  <w15:docId w15:val="{A12BC21C-5B2D-41B4-8395-5BABB3ED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AD1D9A"/>
    <w:pPr>
      <w:widowControl w:val="0"/>
    </w:pPr>
    <w:rPr>
      <w:rFonts w:eastAsia="標楷體"/>
      <w:kern w:val="2"/>
      <w:sz w:val="24"/>
    </w:rPr>
  </w:style>
  <w:style w:type="paragraph" w:styleId="4">
    <w:name w:val="heading 4"/>
    <w:basedOn w:val="a"/>
    <w:next w:val="a"/>
    <w:qFormat/>
    <w:rsid w:val="00777F3D"/>
    <w:pPr>
      <w:keepNext/>
      <w:spacing w:line="720" w:lineRule="auto"/>
      <w:outlineLvl w:val="3"/>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1"/>
    <w:basedOn w:val="a"/>
    <w:rsid w:val="00AD1D9A"/>
    <w:pPr>
      <w:adjustRightInd w:val="0"/>
      <w:spacing w:line="400" w:lineRule="atLeast"/>
      <w:textAlignment w:val="baseline"/>
    </w:pPr>
    <w:rPr>
      <w:kern w:val="0"/>
      <w:sz w:val="26"/>
    </w:rPr>
  </w:style>
  <w:style w:type="paragraph" w:styleId="a3">
    <w:name w:val="header"/>
    <w:basedOn w:val="a"/>
    <w:link w:val="a4"/>
    <w:rsid w:val="000B73E3"/>
    <w:pPr>
      <w:tabs>
        <w:tab w:val="center" w:pos="4153"/>
        <w:tab w:val="right" w:pos="8306"/>
      </w:tabs>
      <w:snapToGrid w:val="0"/>
    </w:pPr>
    <w:rPr>
      <w:sz w:val="20"/>
    </w:rPr>
  </w:style>
  <w:style w:type="character" w:customStyle="1" w:styleId="a4">
    <w:name w:val="頁首 字元"/>
    <w:basedOn w:val="a0"/>
    <w:link w:val="a3"/>
    <w:rsid w:val="000B73E3"/>
    <w:rPr>
      <w:rFonts w:eastAsia="標楷體"/>
      <w:kern w:val="2"/>
    </w:rPr>
  </w:style>
  <w:style w:type="paragraph" w:styleId="a5">
    <w:name w:val="footer"/>
    <w:basedOn w:val="a"/>
    <w:link w:val="a6"/>
    <w:rsid w:val="000B73E3"/>
    <w:pPr>
      <w:tabs>
        <w:tab w:val="center" w:pos="4153"/>
        <w:tab w:val="right" w:pos="8306"/>
      </w:tabs>
      <w:snapToGrid w:val="0"/>
    </w:pPr>
    <w:rPr>
      <w:sz w:val="20"/>
    </w:rPr>
  </w:style>
  <w:style w:type="character" w:customStyle="1" w:styleId="a6">
    <w:name w:val="頁尾 字元"/>
    <w:basedOn w:val="a0"/>
    <w:link w:val="a5"/>
    <w:rsid w:val="000B73E3"/>
    <w:rPr>
      <w:rFonts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72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332</Words>
  <Characters>1894</Characters>
  <Application>Microsoft Office Word</Application>
  <DocSecurity>0</DocSecurity>
  <Lines>15</Lines>
  <Paragraphs>4</Paragraphs>
  <ScaleCrop>false</ScaleCrop>
  <Company>MSXPHOME</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台北榮總神經再生中心</dc:title>
  <dc:creator>YMPT</dc:creator>
  <cp:lastModifiedBy>Office</cp:lastModifiedBy>
  <cp:revision>4</cp:revision>
  <dcterms:created xsi:type="dcterms:W3CDTF">2019-10-22T03:18:00Z</dcterms:created>
  <dcterms:modified xsi:type="dcterms:W3CDTF">2019-10-30T01:57:00Z</dcterms:modified>
</cp:coreProperties>
</file>